
<file path=[Content_Types].xml><?xml version="1.0" encoding="utf-8"?>
<Types xmlns="http://schemas.openxmlformats.org/package/2006/content-types">
  <Default ContentType="image/jpeg" Extension="jpg"/>
  <Default ContentType="image/gif" Extension="gif"/>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pPr>
      <w:r w:rsidDel="00000000" w:rsidR="00000000" w:rsidRPr="00000000">
        <w:rPr>
          <w:rtl w:val="0"/>
        </w:rPr>
      </w:r>
    </w:p>
    <w:p w:rsidR="00000000" w:rsidDel="00000000" w:rsidP="00000000" w:rsidRDefault="00000000" w:rsidRPr="00000000" w14:paraId="00000002">
      <w:pPr>
        <w:pStyle w:val="Title"/>
        <w:spacing w:after="0" w:lineRule="auto"/>
        <w:ind w:firstLine="0"/>
        <w:jc w:val="center"/>
        <w:rPr>
          <w:i w:val="0"/>
          <w:iCs w:val="0"/>
          <w:color w:val="000000"/>
          <w:sz w:val="40"/>
          <w:szCs w:val="40"/>
        </w:rPr>
      </w:pPr>
      <w:r w:rsidDel="00000000" w:rsidR="00000000" w:rsidRPr="00000000">
        <w:rPr>
          <w:i w:val="0"/>
          <w:iCs w:val="0"/>
          <w:color w:val="000000"/>
          <w:sz w:val="40"/>
          <w:szCs w:val="40"/>
          <w:rtl w:val="0"/>
        </w:rPr>
        <w:t xml:space="preserve">Título en español Times New Roman 20 hasta diez palabras</w:t>
      </w:r>
    </w:p>
    <w:p w:rsidR="00000000" w:rsidDel="00000000" w:rsidP="00000000" w:rsidRDefault="00000000" w:rsidRPr="00000000" w14:paraId="00000003">
      <w:pPr>
        <w:pStyle w:val="Title"/>
        <w:spacing w:after="0" w:lineRule="auto"/>
        <w:ind w:firstLine="0"/>
        <w:jc w:val="center"/>
        <w:rPr>
          <w:i w:val="0"/>
          <w:iCs w:val="0"/>
          <w:sz w:val="28"/>
          <w:szCs w:val="28"/>
        </w:rPr>
      </w:pPr>
      <w:r w:rsidDel="00000000" w:rsidR="00000000" w:rsidRPr="00000000">
        <w:rPr>
          <w:rtl w:val="0"/>
        </w:rPr>
      </w:r>
    </w:p>
    <w:p w:rsidR="00000000" w:rsidDel="00000000" w:rsidP="00000000" w:rsidRDefault="00000000" w:rsidRPr="00000000" w14:paraId="00000004">
      <w:pPr>
        <w:pStyle w:val="Title"/>
        <w:ind w:firstLine="0"/>
        <w:jc w:val="center"/>
        <w:rPr>
          <w:i w:val="0"/>
          <w:iCs w:val="0"/>
          <w:color w:val="595959"/>
          <w:sz w:val="36"/>
          <w:szCs w:val="36"/>
        </w:rPr>
      </w:pPr>
      <w:r w:rsidDel="00000000" w:rsidR="00000000" w:rsidRPr="00000000">
        <w:rPr>
          <w:i w:val="0"/>
          <w:iCs w:val="0"/>
          <w:color w:val="595959"/>
          <w:sz w:val="36"/>
          <w:szCs w:val="36"/>
          <w:rtl w:val="0"/>
        </w:rPr>
        <w:t xml:space="preserve">Título en inglés Times New Roman 18 hasta diez palabras</w:t>
      </w:r>
    </w:p>
    <w:p w:rsidR="00000000" w:rsidDel="00000000" w:rsidP="00000000" w:rsidRDefault="00000000" w:rsidRPr="00000000" w14:paraId="00000005">
      <w:pPr>
        <w:pStyle w:val="Heading1"/>
        <w:spacing w:after="0" w:before="0" w:lineRule="auto"/>
        <w:ind w:firstLine="0"/>
        <w:jc w:val="right"/>
        <w:rPr>
          <w:sz w:val="22"/>
          <w:szCs w:val="22"/>
        </w:rPr>
      </w:pPr>
      <w:r w:rsidDel="00000000" w:rsidR="00000000" w:rsidRPr="00000000">
        <w:rPr>
          <w:sz w:val="22"/>
          <w:szCs w:val="22"/>
          <w:rtl w:val="0"/>
        </w:rPr>
        <w:t xml:space="preserve">Nombres Apellidos </w:t>
      </w:r>
      <w:r w:rsidDel="00000000" w:rsidR="00000000" w:rsidRPr="00000000">
        <w:drawing>
          <wp:anchor allowOverlap="1" behindDoc="0" distB="0" distT="0" distL="114300" distR="114300" hidden="0" layoutInCell="1" locked="0" relativeHeight="0" simplePos="0">
            <wp:simplePos x="0" y="0"/>
            <wp:positionH relativeFrom="column">
              <wp:posOffset>4276090</wp:posOffset>
            </wp:positionH>
            <wp:positionV relativeFrom="paragraph">
              <wp:posOffset>6350</wp:posOffset>
            </wp:positionV>
            <wp:extent cx="152400" cy="152400"/>
            <wp:effectExtent b="0" l="0" r="0" t="0"/>
            <wp:wrapNone/>
            <wp:docPr id="1301987815" name="image1.gif"/>
            <a:graphic>
              <a:graphicData uri="http://schemas.openxmlformats.org/drawingml/2006/picture">
                <pic:pic>
                  <pic:nvPicPr>
                    <pic:cNvPr id="0" name="image1.gif"/>
                    <pic:cNvPicPr preferRelativeResize="0"/>
                  </pic:nvPicPr>
                  <pic:blipFill>
                    <a:blip r:embed="rId7"/>
                    <a:srcRect b="0" l="0" r="0" t="0"/>
                    <a:stretch>
                      <a:fillRect/>
                    </a:stretch>
                  </pic:blipFill>
                  <pic:spPr>
                    <a:xfrm>
                      <a:off x="0" y="0"/>
                      <a:ext cx="152400" cy="152400"/>
                    </a:xfrm>
                    <a:prstGeom prst="rect"/>
                    <a:ln/>
                  </pic:spPr>
                </pic:pic>
              </a:graphicData>
            </a:graphic>
          </wp:anchor>
        </w:drawing>
      </w:r>
    </w:p>
    <w:p w:rsidR="00000000" w:rsidDel="00000000" w:rsidP="00000000" w:rsidRDefault="00000000" w:rsidRPr="00000000" w14:paraId="00000006">
      <w:pPr>
        <w:spacing w:after="0" w:lineRule="auto"/>
        <w:jc w:val="right"/>
        <w:rPr/>
      </w:pPr>
      <w:r w:rsidDel="00000000" w:rsidR="00000000" w:rsidRPr="00000000">
        <w:rPr>
          <w:rtl w:val="0"/>
        </w:rPr>
        <w:t xml:space="preserve">correo@email.com</w:t>
      </w:r>
    </w:p>
    <w:p w:rsidR="00000000" w:rsidDel="00000000" w:rsidP="00000000" w:rsidRDefault="00000000" w:rsidRPr="00000000" w14:paraId="00000007">
      <w:pPr>
        <w:spacing w:after="0" w:lineRule="auto"/>
        <w:jc w:val="right"/>
        <w:rPr/>
      </w:pPr>
      <w:r w:rsidDel="00000000" w:rsidR="00000000" w:rsidRPr="00000000">
        <w:rPr>
          <w:rtl w:val="0"/>
        </w:rPr>
        <w:t xml:space="preserve">Filiación institucional</w:t>
      </w:r>
    </w:p>
    <w:p w:rsidR="00000000" w:rsidDel="00000000" w:rsidP="00000000" w:rsidRDefault="00000000" w:rsidRPr="00000000" w14:paraId="00000008">
      <w:pPr>
        <w:spacing w:after="0" w:lineRule="auto"/>
        <w:jc w:val="right"/>
        <w:rPr>
          <w:sz w:val="18"/>
          <w:szCs w:val="18"/>
        </w:rPr>
      </w:pPr>
      <w:r w:rsidDel="00000000" w:rsidR="00000000" w:rsidRPr="00000000">
        <w:rPr>
          <w:sz w:val="18"/>
          <w:szCs w:val="18"/>
          <w:rtl w:val="0"/>
        </w:rPr>
        <w:t xml:space="preserve">Tenga en cuenta que l</w:t>
      </w:r>
      <w:r w:rsidDel="00000000" w:rsidR="00000000" w:rsidRPr="00000000">
        <w:rPr>
          <w:sz w:val="18"/>
          <w:szCs w:val="18"/>
          <w:rtl w:val="0"/>
        </w:rPr>
        <w:t xml:space="preserve">a filiación institucional debe corresponder a la institución donde se realizó la mayor parte del trabajo de investigación, independientemente de la afiliación actual del autor al momento de la publicación. El formato sigue el orden: departamento o facultad, institución, ciudad y país. En caso de que el autor haya cambiado de institución con posterioridad a la realización de la investigación, la afiliación primaria debe corresponder a la institución donde se llevó a cabo la mayor parte del trabajo; la afiliación actual podrá indicarse de forma adicional. Cuando un autor pertenece a más de una institución, todas las afiliaciones deben listarse de manera transparente; recomienda un máximo de dos afiliaciones por autor, siempre que ambas instituciones hayan aportado apoyo sustancial al estudio (elimine este texto antes de enviar).</w:t>
      </w:r>
    </w:p>
    <w:p w:rsidR="00000000" w:rsidDel="00000000" w:rsidP="00000000" w:rsidRDefault="00000000" w:rsidRPr="00000000" w14:paraId="00000009">
      <w:pPr>
        <w:spacing w:after="0" w:lineRule="auto"/>
        <w:rPr/>
      </w:pPr>
      <w:r w:rsidDel="00000000" w:rsidR="00000000" w:rsidRPr="00000000">
        <w:rPr>
          <w:rtl w:val="0"/>
        </w:rPr>
      </w:r>
    </w:p>
    <w:p w:rsidR="00000000" w:rsidDel="00000000" w:rsidP="00000000" w:rsidRDefault="00000000" w:rsidRPr="00000000" w14:paraId="0000000A">
      <w:pPr>
        <w:jc w:val="both"/>
        <w:rPr>
          <w:sz w:val="20"/>
          <w:szCs w:val="20"/>
        </w:rPr>
      </w:pPr>
      <w:r w:rsidDel="00000000" w:rsidR="00000000" w:rsidRPr="00000000">
        <w:rPr>
          <w:b w:val="1"/>
          <w:bCs w:val="1"/>
          <w:sz w:val="20"/>
          <w:szCs w:val="20"/>
          <w:rtl w:val="0"/>
        </w:rPr>
        <w:t xml:space="preserve">Resumen: </w:t>
      </w:r>
      <w:r w:rsidDel="00000000" w:rsidR="00000000" w:rsidRPr="00000000">
        <w:rPr>
          <w:sz w:val="20"/>
          <w:szCs w:val="20"/>
          <w:rtl w:val="0"/>
        </w:rPr>
        <w:t xml:space="preserve">en el resumen se sintetiza los principales aspectos del artículo: Introducción, Metodología, Resultados y conclusiones o Discusión. La longitud del resumen deberá estar entre 150-200 palabras (Times New Roman, 10 puntos). Se deben incluir entre 3-5 palabras clave, separadas por coma (,).  Al menos tres de ellas deberán recogerse obligatoriamente en el Tesauro Europeo de la Educación de ERIC. (http://vocabularyserver.com/tee/es/index.php) (Times New Roman, 10 puntos). en el resumen se sintetiza los principales aspectos del artículo: Introducción, Metodología, Resultados y conclusiones o Discusión. La longitud del resumen deberá estar entre 150-200 palabras (Times New Roman, 10 puntos). Se deben incluir entre 3-5 palabras clave, separadas por coma (,).  Al menos tres de ellas deberán recogerse obligatoriamente en el Tesauro Europeo de la Educación de ERIC. (http://vocabularyserver.com/tee/es/index.php) (Times New Roman, 10 puntos). en el resumen se sintetiza los principales aspectos del artículo: Introducción, Metodología, Resultados y conclusiones o Discusión. La longitud del resumen deberá estar entre 150-200 palabras (Times New Roman, 10 puntos). Se deben incluir entre 3-5 palabras clave, separadas por coma (,).  </w:t>
      </w:r>
    </w:p>
    <w:p w:rsidR="00000000" w:rsidDel="00000000" w:rsidP="00000000" w:rsidRDefault="00000000" w:rsidRPr="00000000" w14:paraId="0000000B">
      <w:pPr>
        <w:rPr>
          <w:sz w:val="20"/>
          <w:szCs w:val="20"/>
        </w:rPr>
      </w:pPr>
      <w:r w:rsidDel="00000000" w:rsidR="00000000" w:rsidRPr="00000000">
        <w:rPr>
          <w:b w:val="1"/>
          <w:bCs w:val="1"/>
          <w:sz w:val="20"/>
          <w:szCs w:val="20"/>
          <w:rtl w:val="0"/>
        </w:rPr>
        <w:t xml:space="preserve">Palabras clave: </w:t>
      </w:r>
      <w:r w:rsidDel="00000000" w:rsidR="00000000" w:rsidRPr="00000000">
        <w:rPr>
          <w:sz w:val="20"/>
          <w:szCs w:val="20"/>
          <w:rtl w:val="0"/>
        </w:rPr>
        <w:t xml:space="preserve">uno; dos; tres; cuatro; cinco. </w:t>
      </w:r>
    </w:p>
    <w:p w:rsidR="00000000" w:rsidDel="00000000" w:rsidP="00000000" w:rsidRDefault="00000000" w:rsidRPr="00000000" w14:paraId="0000000C">
      <w:pPr>
        <w:spacing w:after="0" w:lineRule="auto"/>
        <w:jc w:val="both"/>
        <w:rPr>
          <w:b w:val="1"/>
          <w:bCs w:val="1"/>
          <w:sz w:val="20"/>
          <w:szCs w:val="20"/>
        </w:rPr>
      </w:pPr>
      <w:r w:rsidDel="00000000" w:rsidR="00000000" w:rsidRPr="00000000">
        <w:rPr>
          <w:b w:val="1"/>
          <w:bCs w:val="1"/>
          <w:sz w:val="20"/>
          <w:szCs w:val="20"/>
          <w:rtl w:val="0"/>
        </w:rPr>
        <w:t xml:space="preserve">Abstract: </w:t>
      </w:r>
      <w:r w:rsidDel="00000000" w:rsidR="00000000" w:rsidRPr="00000000">
        <w:rPr>
          <w:sz w:val="20"/>
          <w:szCs w:val="20"/>
          <w:rtl w:val="0"/>
        </w:rPr>
        <w:t xml:space="preserve">se debe presentar el resumen en inglés. La longitud máxima del resumen es de 200 palabras (Times New Roman, 10 puntos). Se deben incluir la traducción de las palabras clave, separadas por punto y coma (;).  Al menos tres de ellas deberán recogerse obligatoriamente en el Tesauro Europeo de la Educación de ERIC. (http://vocabularyserver.com/tee/es/index.php) (Times New Roman, 10 puntos). se debe presentar el resumen en inglés. La longitud máxima del resumen es de 200 palabras (Times New Roman, 10 puntos). Se deben incluir la traducción de las palabras clave, separadas por punto y coma (;).  Al menos tres de ellas deberán recogerse obligatoriamente en el Tesauro Europeo de la Educación de ERIC. (http://vocabularyserver.com/tee/es/index.php) (Times New Roman, 10 puntos). se debe presentar el resumen en inglés. La longitud máxima del resumen es de 200 palabras (Times New Roman, 10 puntos). Se deben incluir la traducción de las palabras clave, separadas por punto y coma (;).  Al menos tres de ellas deberán recogerse obligatoriamente en el Tesauro Europeo de la Educación de ERIC. (http://vocabularyserver.com/tee/es/index.php) (Times New Roman, 10 puntos).  </w:t>
      </w:r>
      <w:r w:rsidDel="00000000" w:rsidR="00000000" w:rsidRPr="00000000">
        <w:rPr>
          <w:rtl w:val="0"/>
        </w:rPr>
      </w:r>
    </w:p>
    <w:p w:rsidR="00000000" w:rsidDel="00000000" w:rsidP="00000000" w:rsidRDefault="00000000" w:rsidRPr="00000000" w14:paraId="0000000D">
      <w:pPr>
        <w:spacing w:after="0" w:lineRule="auto"/>
        <w:jc w:val="both"/>
        <w:rPr>
          <w:b w:val="1"/>
          <w:bCs w:val="1"/>
          <w:sz w:val="20"/>
          <w:szCs w:val="20"/>
        </w:rPr>
      </w:pPr>
      <w:r w:rsidDel="00000000" w:rsidR="00000000" w:rsidRPr="00000000">
        <w:rPr>
          <w:rtl w:val="0"/>
        </w:rPr>
      </w:r>
    </w:p>
    <w:p w:rsidR="00000000" w:rsidDel="00000000" w:rsidP="00000000" w:rsidRDefault="00000000" w:rsidRPr="00000000" w14:paraId="0000000E">
      <w:pPr>
        <w:spacing w:after="0" w:lineRule="auto"/>
        <w:jc w:val="both"/>
        <w:rPr>
          <w:sz w:val="20"/>
          <w:szCs w:val="20"/>
        </w:rPr>
      </w:pPr>
      <w:r w:rsidDel="00000000" w:rsidR="00000000" w:rsidRPr="00000000">
        <w:rPr>
          <w:b w:val="1"/>
          <w:bCs w:val="1"/>
          <w:sz w:val="20"/>
          <w:szCs w:val="20"/>
          <w:rtl w:val="0"/>
        </w:rPr>
        <w:t xml:space="preserve">Keywords: </w:t>
      </w:r>
      <w:r w:rsidDel="00000000" w:rsidR="00000000" w:rsidRPr="00000000">
        <w:rPr>
          <w:sz w:val="20"/>
          <w:szCs w:val="20"/>
          <w:rtl w:val="0"/>
        </w:rPr>
        <w:t xml:space="preserve">one; two; three; four; five. </w:t>
      </w:r>
    </w:p>
    <w:p w:rsidR="00000000" w:rsidDel="00000000" w:rsidP="00000000" w:rsidRDefault="00000000" w:rsidRPr="00000000" w14:paraId="0000000F">
      <w:pPr>
        <w:spacing w:after="0" w:lineRule="auto"/>
        <w:rPr>
          <w:sz w:val="20"/>
          <w:szCs w:val="20"/>
        </w:rPr>
      </w:pPr>
      <w:r w:rsidDel="00000000" w:rsidR="00000000" w:rsidRPr="00000000">
        <w:rPr>
          <w:rtl w:val="0"/>
        </w:rPr>
      </w:r>
    </w:p>
    <w:p w:rsidR="00000000" w:rsidDel="00000000" w:rsidP="00000000" w:rsidRDefault="00000000" w:rsidRPr="00000000" w14:paraId="00000010">
      <w:pPr>
        <w:spacing w:after="0" w:lineRule="auto"/>
        <w:rPr>
          <w:sz w:val="20"/>
          <w:szCs w:val="20"/>
        </w:rPr>
      </w:pPr>
      <w:r w:rsidDel="00000000" w:rsidR="00000000" w:rsidRPr="00000000">
        <w:rPr>
          <w:rtl w:val="0"/>
        </w:rPr>
      </w:r>
    </w:p>
    <w:p w:rsidR="00000000" w:rsidDel="00000000" w:rsidP="00000000" w:rsidRDefault="00000000" w:rsidRPr="00000000" w14:paraId="00000011">
      <w:pPr>
        <w:spacing w:after="0" w:lineRule="auto"/>
        <w:rPr>
          <w:sz w:val="20"/>
          <w:szCs w:val="20"/>
        </w:rPr>
      </w:pPr>
      <w:r w:rsidDel="00000000" w:rsidR="00000000" w:rsidRPr="00000000">
        <w:rPr>
          <w:rtl w:val="0"/>
        </w:rPr>
      </w:r>
    </w:p>
    <w:p w:rsidR="00000000" w:rsidDel="00000000" w:rsidP="00000000" w:rsidRDefault="00000000" w:rsidRPr="00000000" w14:paraId="00000012">
      <w:pPr>
        <w:spacing w:after="0" w:lineRule="auto"/>
        <w:rPr>
          <w:sz w:val="20"/>
          <w:szCs w:val="20"/>
        </w:rPr>
      </w:pPr>
      <w:r w:rsidDel="00000000" w:rsidR="00000000" w:rsidRPr="00000000">
        <w:rPr>
          <w:rtl w:val="0"/>
        </w:rPr>
      </w:r>
    </w:p>
    <w:p w:rsidR="00000000" w:rsidDel="00000000" w:rsidP="00000000" w:rsidRDefault="00000000" w:rsidRPr="00000000" w14:paraId="00000013">
      <w:pPr>
        <w:spacing w:after="0" w:lineRule="auto"/>
        <w:rPr>
          <w:sz w:val="20"/>
          <w:szCs w:val="20"/>
        </w:rPr>
      </w:pPr>
      <w:r w:rsidDel="00000000" w:rsidR="00000000" w:rsidRPr="00000000">
        <w:rPr>
          <w:rtl w:val="0"/>
        </w:rPr>
      </w:r>
    </w:p>
    <w:p w:rsidR="00000000" w:rsidDel="00000000" w:rsidP="00000000" w:rsidRDefault="00000000" w:rsidRPr="00000000" w14:paraId="00000014">
      <w:pPr>
        <w:spacing w:after="0" w:lineRule="auto"/>
        <w:rPr>
          <w:sz w:val="20"/>
          <w:szCs w:val="20"/>
        </w:rPr>
      </w:pPr>
      <w:r w:rsidDel="00000000" w:rsidR="00000000" w:rsidRPr="00000000">
        <w:rPr>
          <w:rtl w:val="0"/>
        </w:rPr>
      </w:r>
    </w:p>
    <w:p w:rsidR="00000000" w:rsidDel="00000000" w:rsidP="00000000" w:rsidRDefault="00000000" w:rsidRPr="00000000" w14:paraId="00000015">
      <w:pPr>
        <w:spacing w:after="0" w:lineRule="auto"/>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Introducción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jc w:val="both"/>
        <w:rPr>
          <w:sz w:val="24"/>
          <w:szCs w:val="24"/>
        </w:rPr>
      </w:pPr>
      <w:r w:rsidDel="00000000" w:rsidR="00000000" w:rsidRPr="00000000">
        <w:rPr>
          <w:sz w:val="24"/>
          <w:szCs w:val="24"/>
          <w:rtl w:val="0"/>
        </w:rPr>
        <w:t xml:space="preserve">La primera línea de este párrafo no lleva sangría. Todas las tipologías de texto deben llevar introducción. Se reciben artículos en español, portugués, inglés de los siguientes tipos:</w:t>
      </w:r>
    </w:p>
    <w:p w:rsidR="00000000" w:rsidDel="00000000" w:rsidP="00000000" w:rsidRDefault="00000000" w:rsidRPr="00000000" w14:paraId="00000019">
      <w:pPr>
        <w:jc w:val="both"/>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Artículos de investigación científica:</w:t>
      </w:r>
      <w:r w:rsidDel="00000000" w:rsidR="00000000" w:rsidRPr="00000000">
        <w:rPr>
          <w:sz w:val="24"/>
          <w:szCs w:val="24"/>
          <w:rtl w:val="0"/>
        </w:rPr>
        <w:t xml:space="preserve"> con su respectiva introducción, metodología, resultados y conclusiones.</w:t>
      </w:r>
    </w:p>
    <w:p w:rsidR="00000000" w:rsidDel="00000000" w:rsidP="00000000" w:rsidRDefault="00000000" w:rsidRPr="00000000" w14:paraId="0000001A">
      <w:pPr>
        <w:jc w:val="both"/>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Artículos de reflexión derivados de investigación:</w:t>
      </w:r>
      <w:r w:rsidDel="00000000" w:rsidR="00000000" w:rsidRPr="00000000">
        <w:rPr>
          <w:sz w:val="24"/>
          <w:szCs w:val="24"/>
          <w:rtl w:val="0"/>
        </w:rPr>
        <w:t xml:space="preserve"> ensayos académicos que presentan resultados de investigación a partir de una mirada analítica, interpretativa o crítica sobre un tema específico y con el uso de fuentes originales.</w:t>
      </w:r>
    </w:p>
    <w:p w:rsidR="00000000" w:rsidDel="00000000" w:rsidP="00000000" w:rsidRDefault="00000000" w:rsidRPr="00000000" w14:paraId="0000001B">
      <w:pPr>
        <w:jc w:val="both"/>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Artículos de revisión:</w:t>
      </w:r>
      <w:r w:rsidDel="00000000" w:rsidR="00000000" w:rsidRPr="00000000">
        <w:rPr>
          <w:sz w:val="24"/>
          <w:szCs w:val="24"/>
          <w:rtl w:val="0"/>
        </w:rPr>
        <w:t xml:space="preserve"> estudios que analicen o sistematicen resultados de investigación sobre una problemática y campo científico específico; con una revisión bibliográfica de por lo menos cincuenta (35) referencias y que den cuenta de avances y tendencias de desarrollo.</w:t>
      </w:r>
    </w:p>
    <w:p w:rsidR="00000000" w:rsidDel="00000000" w:rsidP="00000000" w:rsidRDefault="00000000" w:rsidRPr="00000000" w14:paraId="0000001C">
      <w:pPr>
        <w:jc w:val="both"/>
        <w:rPr>
          <w:sz w:val="24"/>
          <w:szCs w:val="24"/>
        </w:rPr>
      </w:pPr>
      <w:r w:rsidDel="00000000" w:rsidR="00000000" w:rsidRPr="00000000">
        <w:rPr>
          <w:sz w:val="24"/>
          <w:szCs w:val="24"/>
          <w:rtl w:val="0"/>
        </w:rPr>
        <w:t xml:space="preserve">La extensión de estás tipologías de artículo debe estar entre 6000 y 12000 palabras. Sin embargo, el Comité Editorial analizará particularmente todos los casos excepcionales.</w:t>
      </w:r>
    </w:p>
    <w:p w:rsidR="00000000" w:rsidDel="00000000" w:rsidP="00000000" w:rsidRDefault="00000000" w:rsidRPr="00000000" w14:paraId="0000001D">
      <w:pPr>
        <w:jc w:val="both"/>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Artículo corto de investigación científica:</w:t>
      </w:r>
      <w:r w:rsidDel="00000000" w:rsidR="00000000" w:rsidRPr="00000000">
        <w:rPr>
          <w:sz w:val="24"/>
          <w:szCs w:val="24"/>
          <w:rtl w:val="0"/>
        </w:rPr>
        <w:t xml:space="preserve"> presenta de forma sintética los resultados obtenidos en un proyecto de investigación, con su respectiva introducción, metodología, resultados y conclusiones. Mínimo 1500 palabras y máximo 3500.</w:t>
      </w:r>
    </w:p>
    <w:p w:rsidR="00000000" w:rsidDel="00000000" w:rsidP="00000000" w:rsidRDefault="00000000" w:rsidRPr="00000000" w14:paraId="0000001E">
      <w:pPr>
        <w:ind w:firstLine="709"/>
        <w:jc w:val="both"/>
        <w:rPr>
          <w:sz w:val="24"/>
          <w:szCs w:val="24"/>
        </w:rPr>
      </w:pPr>
      <w:r w:rsidDel="00000000" w:rsidR="00000000" w:rsidRPr="00000000">
        <w:rPr>
          <w:sz w:val="24"/>
          <w:szCs w:val="24"/>
          <w:rtl w:val="0"/>
        </w:rPr>
        <w:t xml:space="preserve">La Revista Docencia Universitaria publica artículos de carácter investigativo que desarrollen temas en torno a la formación del docente universitario y a su quehacer pedagógico. Así mismo, acepta propuestas de debate que permitan ampliar problemáticas fundamentales frente al ejercicio de la docencia universitaria. Los trabajos enviados para publicación deberán ser textos inéditos y sometidos exclusivamente a la publicación en la Revista Docencia Universitaria. El Comité Editorial, remitirá a pares evaluadores los textos recibidos y de acuerdo al concepto emitido, toma la decisión de publicarlos. La Dirección de la revista no se compromete con la posición de pensamiento de los autores a quienes les publican artículos.</w:t>
      </w:r>
    </w:p>
    <w:p w:rsidR="00000000" w:rsidDel="00000000" w:rsidP="00000000" w:rsidRDefault="00000000" w:rsidRPr="00000000" w14:paraId="0000001F">
      <w:pPr>
        <w:ind w:firstLine="709"/>
        <w:jc w:val="both"/>
        <w:rPr>
          <w:sz w:val="24"/>
          <w:szCs w:val="24"/>
        </w:rPr>
      </w:pPr>
      <w:r w:rsidDel="00000000" w:rsidR="00000000" w:rsidRPr="00000000">
        <w:rPr>
          <w:sz w:val="24"/>
          <w:szCs w:val="24"/>
          <w:rtl w:val="0"/>
        </w:rPr>
        <w:t xml:space="preserve">Se recomienda que las secciones del documento presenten la organización lógica de los artículos de investigación: introducción, metodología, resultados y discusión o conclusiones. Las notas a pie de página se utilizarán únicamente para hacer aclaraciones sobre el contenido del artículo y deben incluirse en la página del artículo donde se mencionan, teniendo en cuenta la secuencia en la numeración. Para las citas bibliográficas se deben tener en cuenta las normas APA: </w:t>
      </w:r>
    </w:p>
    <w:p w:rsidR="00000000" w:rsidDel="00000000" w:rsidP="00000000" w:rsidRDefault="00000000" w:rsidRPr="00000000" w14:paraId="00000020">
      <w:pPr>
        <w:ind w:firstLine="709"/>
        <w:jc w:val="both"/>
        <w:rPr>
          <w:sz w:val="24"/>
          <w:szCs w:val="24"/>
        </w:rPr>
      </w:pPr>
      <w:r w:rsidDel="00000000" w:rsidR="00000000" w:rsidRPr="00000000">
        <w:rPr>
          <w:sz w:val="24"/>
          <w:szCs w:val="24"/>
          <w:rtl w:val="0"/>
        </w:rPr>
        <w:t xml:space="preserve">Si la cita es textual y tiene menos de 40 palabras, debe ser puesta entre comillas y se incluye entre paréntesis el apellido del autor, el año y la página específica del texto del cual fue tomado. Ejemplo: “Como sucede de ordinario, la efervescencia se anticipó al cálculo, y en el inolvidable día del 20 de julio de 1810 estalló la tormenta” (Rincón de Reátiga, 1999, p. 340). Cuando la cita se basa en el autor, se coloca el apellido de autor (año de publicación) una palabra de conexión como, por ejemplo, describió, afirmó que “entre comillas la idea del autor escrita textualmente” (p. #). Cuando se citan obras distintas relacionadas con una misma idea debe citarse así: …al considerar que nuestra sociedad es inmadura o adolescente (Rojas, 2001; Herrán, 2008). Cuando son varios autores: la primera vez que se cite deben escribirse todos los autores, si son menos de 5. Si se vuelven a citar, escribir el apellido del primer autor seguido de et al. Ejemplo.  Gaziel et al. (2000) determinan que… Si son seis o más autores, desde la primera vez se escribe el apellido del primer autor y </w:t>
      </w:r>
      <w:r w:rsidDel="00000000" w:rsidR="00000000" w:rsidRPr="00000000">
        <w:rPr>
          <w:i w:val="1"/>
          <w:iCs w:val="1"/>
          <w:sz w:val="24"/>
          <w:szCs w:val="24"/>
          <w:rtl w:val="0"/>
        </w:rPr>
        <w:t xml:space="preserve">et al</w:t>
      </w:r>
      <w:r w:rsidDel="00000000" w:rsidR="00000000" w:rsidRPr="00000000">
        <w:rPr>
          <w:sz w:val="24"/>
          <w:szCs w:val="24"/>
          <w:rtl w:val="0"/>
        </w:rPr>
        <w:t xml:space="preserve">. Ejemplo: Rosen </w:t>
      </w:r>
      <w:r w:rsidDel="00000000" w:rsidR="00000000" w:rsidRPr="00000000">
        <w:rPr>
          <w:i w:val="1"/>
          <w:iCs w:val="1"/>
          <w:sz w:val="24"/>
          <w:szCs w:val="24"/>
          <w:rtl w:val="0"/>
        </w:rPr>
        <w:t xml:space="preserve">et al</w:t>
      </w:r>
      <w:r w:rsidDel="00000000" w:rsidR="00000000" w:rsidRPr="00000000">
        <w:rPr>
          <w:sz w:val="24"/>
          <w:szCs w:val="24"/>
          <w:rtl w:val="0"/>
        </w:rPr>
        <w:t xml:space="preserve">. (1995) señalan que… Cuando la cita textual tiene más de 40 palabras se cita en bloque en una nueva línea o renglón, como un nuevo párrafo y a una sangría de 2 cm desde el margen izquierdo y 1 cm desde el margen derecho, sin comillas.  Ejemplo: Suscribiendo literalmente una idea de Morin (2000), cabe expresarse que:</w:t>
      </w:r>
    </w:p>
    <w:p w:rsidR="00000000" w:rsidDel="00000000" w:rsidP="00000000" w:rsidRDefault="00000000" w:rsidRPr="00000000" w14:paraId="00000021">
      <w:pPr>
        <w:ind w:left="1134" w:right="567" w:firstLine="0"/>
        <w:jc w:val="both"/>
        <w:rPr>
          <w:sz w:val="24"/>
          <w:szCs w:val="24"/>
        </w:rPr>
      </w:pPr>
      <w:r w:rsidDel="00000000" w:rsidR="00000000" w:rsidRPr="00000000">
        <w:rPr>
          <w:color w:val="000000"/>
          <w:rtl w:val="0"/>
        </w:rPr>
        <w:t xml:space="preserve">Hay nociones que circulan y, a menudo, atraviesan clandestinamente las fronteras sin ser detectadas por los “aduaneros”. En contra de la idea muy extendida, de que una noción no tiene pertinencia más que en el campo disciplinario donde ha nacido, ciertas nociones migratorias fecundan un nuevo campo donde van a arraigar, incluso a costa de un contrasentido. (pp. 150-151)</w:t>
      </w:r>
      <w:r w:rsidDel="00000000" w:rsidR="00000000" w:rsidRPr="00000000">
        <w:rPr>
          <w:rtl w:val="0"/>
        </w:rPr>
      </w:r>
    </w:p>
    <w:p w:rsidR="00000000" w:rsidDel="00000000" w:rsidP="00000000" w:rsidRDefault="00000000" w:rsidRPr="00000000" w14:paraId="00000022">
      <w:pPr>
        <w:ind w:firstLine="709"/>
        <w:jc w:val="both"/>
        <w:rPr>
          <w:sz w:val="24"/>
          <w:szCs w:val="24"/>
        </w:rPr>
      </w:pPr>
      <w:r w:rsidDel="00000000" w:rsidR="00000000" w:rsidRPr="00000000">
        <w:rPr>
          <w:sz w:val="24"/>
          <w:szCs w:val="24"/>
          <w:rtl w:val="0"/>
        </w:rPr>
        <w:t xml:space="preserve">Las tablas deberán insertarse directamente en el documento, como tablas de Word o como objetos de Excel, no como imagen. Se deberá incluir la palabra Tabla en negrita y debajo un título de de la tabla en cursiva. Observe el ejemplo en la Tabla 1. </w:t>
      </w:r>
    </w:p>
    <w:p w:rsidR="00000000" w:rsidDel="00000000" w:rsidP="00000000" w:rsidRDefault="00000000" w:rsidRPr="00000000" w14:paraId="00000023">
      <w:pPr>
        <w:spacing w:after="0" w:lineRule="auto"/>
        <w:jc w:val="both"/>
        <w:rPr>
          <w:b w:val="1"/>
          <w:bCs w:val="1"/>
          <w:sz w:val="24"/>
          <w:szCs w:val="24"/>
        </w:rPr>
      </w:pPr>
      <w:r w:rsidDel="00000000" w:rsidR="00000000" w:rsidRPr="00000000">
        <w:rPr>
          <w:b w:val="1"/>
          <w:bCs w:val="1"/>
          <w:sz w:val="24"/>
          <w:szCs w:val="24"/>
          <w:rtl w:val="0"/>
        </w:rPr>
        <w:t xml:space="preserve">Tabla 1</w:t>
      </w:r>
    </w:p>
    <w:p w:rsidR="00000000" w:rsidDel="00000000" w:rsidP="00000000" w:rsidRDefault="00000000" w:rsidRPr="00000000" w14:paraId="00000024">
      <w:pPr>
        <w:spacing w:after="0" w:lineRule="auto"/>
        <w:jc w:val="both"/>
        <w:rPr>
          <w:i w:val="1"/>
          <w:iCs w:val="1"/>
          <w:sz w:val="24"/>
          <w:szCs w:val="24"/>
        </w:rPr>
      </w:pPr>
      <w:r w:rsidDel="00000000" w:rsidR="00000000" w:rsidRPr="00000000">
        <w:rPr>
          <w:i w:val="1"/>
          <w:iCs w:val="1"/>
          <w:sz w:val="24"/>
          <w:szCs w:val="24"/>
          <w:rtl w:val="0"/>
        </w:rPr>
        <w:t xml:space="preserve">Título de la tabla</w:t>
      </w:r>
      <w:r w:rsidDel="00000000" w:rsidR="00000000" w:rsidRPr="00000000">
        <w:drawing>
          <wp:anchor allowOverlap="1" behindDoc="0" distB="0" distT="0" distL="114300" distR="114300" hidden="0" layoutInCell="1" locked="0" relativeHeight="0" simplePos="0">
            <wp:simplePos x="0" y="0"/>
            <wp:positionH relativeFrom="column">
              <wp:posOffset>-156209</wp:posOffset>
            </wp:positionH>
            <wp:positionV relativeFrom="paragraph">
              <wp:posOffset>251460</wp:posOffset>
            </wp:positionV>
            <wp:extent cx="5612130" cy="1619250"/>
            <wp:effectExtent b="0" l="0" r="0" t="0"/>
            <wp:wrapSquare wrapText="bothSides" distB="0" distT="0" distL="114300" distR="114300"/>
            <wp:docPr id="1301987818" name="image3.jpg"/>
            <a:graphic>
              <a:graphicData uri="http://schemas.openxmlformats.org/drawingml/2006/picture">
                <pic:pic>
                  <pic:nvPicPr>
                    <pic:cNvPr id="0" name="image3.jpg"/>
                    <pic:cNvPicPr preferRelativeResize="0"/>
                  </pic:nvPicPr>
                  <pic:blipFill>
                    <a:blip r:embed="rId8"/>
                    <a:srcRect b="25000" l="0" r="0" t="17825"/>
                    <a:stretch>
                      <a:fillRect/>
                    </a:stretch>
                  </pic:blipFill>
                  <pic:spPr>
                    <a:xfrm>
                      <a:off x="0" y="0"/>
                      <a:ext cx="5612130" cy="1619250"/>
                    </a:xfrm>
                    <a:prstGeom prst="rect"/>
                    <a:ln/>
                  </pic:spPr>
                </pic:pic>
              </a:graphicData>
            </a:graphic>
          </wp:anchor>
        </w:drawing>
      </w:r>
    </w:p>
    <w:p w:rsidR="00000000" w:rsidDel="00000000" w:rsidP="00000000" w:rsidRDefault="00000000" w:rsidRPr="00000000" w14:paraId="00000025">
      <w:pPr>
        <w:spacing w:after="0" w:line="240" w:lineRule="auto"/>
        <w:jc w:val="both"/>
        <w:rPr/>
      </w:pPr>
      <w:r w:rsidDel="00000000" w:rsidR="00000000" w:rsidRPr="00000000">
        <w:rPr>
          <w:i w:val="1"/>
          <w:iCs w:val="1"/>
          <w:rtl w:val="0"/>
        </w:rPr>
        <w:t xml:space="preserve">Nota.</w:t>
      </w:r>
      <w:r w:rsidDel="00000000" w:rsidR="00000000" w:rsidRPr="00000000">
        <w:rPr>
          <w:rtl w:val="0"/>
        </w:rPr>
        <w:t xml:space="preserve"> Esta tabla muestra cómo cambia la información de cantidad de…</w:t>
      </w:r>
    </w:p>
    <w:p w:rsidR="00000000" w:rsidDel="00000000" w:rsidP="00000000" w:rsidRDefault="00000000" w:rsidRPr="00000000" w14:paraId="00000026">
      <w:pPr>
        <w:spacing w:after="0" w:line="240" w:lineRule="auto"/>
        <w:jc w:val="both"/>
        <w:rPr/>
      </w:pPr>
      <w:r w:rsidDel="00000000" w:rsidR="00000000" w:rsidRPr="00000000">
        <w:rPr>
          <w:rtl w:val="0"/>
        </w:rPr>
        <w:t xml:space="preserve">Elaboración propia. Si es adaptada se pone: Adaptada de.. y si es recuperada, es decir que no ha sido intervenida, debe poner Recuperado de..</w:t>
      </w:r>
    </w:p>
    <w:p w:rsidR="00000000" w:rsidDel="00000000" w:rsidP="00000000" w:rsidRDefault="00000000" w:rsidRPr="00000000" w14:paraId="0000002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8">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9">
      <w:pPr>
        <w:ind w:firstLine="709"/>
        <w:jc w:val="both"/>
        <w:rPr>
          <w:color w:val="000000"/>
          <w:sz w:val="24"/>
          <w:szCs w:val="24"/>
        </w:rPr>
      </w:pPr>
      <w:r w:rsidDel="00000000" w:rsidR="00000000" w:rsidRPr="00000000">
        <w:rPr>
          <w:color w:val="000000"/>
          <w:sz w:val="24"/>
          <w:szCs w:val="24"/>
          <w:rtl w:val="0"/>
        </w:rPr>
        <w:t xml:space="preserve">Las figuras deberán insertarse directamente en el texto y conservar una calidad de visualización apropiada, es decir en muy buena resolución, de manera que sean completamente legibles. Deben incluir un título, numerado consecutivamente y descriptivo del contenido. Podrá, adicionalmente, enviar las imágenes de forma independiente para evaluar la calidad. Observe la Figura 1.</w:t>
      </w:r>
    </w:p>
    <w:p w:rsidR="00000000" w:rsidDel="00000000" w:rsidP="00000000" w:rsidRDefault="00000000" w:rsidRPr="00000000" w14:paraId="0000002A">
      <w:pPr>
        <w:spacing w:after="0" w:lineRule="auto"/>
        <w:jc w:val="both"/>
        <w:rPr>
          <w:b w:val="1"/>
          <w:bCs w:val="1"/>
          <w:sz w:val="24"/>
          <w:szCs w:val="24"/>
        </w:rPr>
      </w:pPr>
      <w:r w:rsidDel="00000000" w:rsidR="00000000" w:rsidRPr="00000000">
        <w:rPr>
          <w:b w:val="1"/>
          <w:bCs w:val="1"/>
          <w:sz w:val="24"/>
          <w:szCs w:val="24"/>
          <w:rtl w:val="0"/>
        </w:rPr>
        <w:t xml:space="preserve">Figura 1</w:t>
      </w:r>
    </w:p>
    <w:p w:rsidR="00000000" w:rsidDel="00000000" w:rsidP="00000000" w:rsidRDefault="00000000" w:rsidRPr="00000000" w14:paraId="0000002B">
      <w:pPr>
        <w:spacing w:after="0" w:lineRule="auto"/>
        <w:jc w:val="both"/>
        <w:rPr>
          <w:i w:val="1"/>
          <w:iCs w:val="1"/>
          <w:sz w:val="24"/>
          <w:szCs w:val="24"/>
        </w:rPr>
      </w:pPr>
      <w:r w:rsidDel="00000000" w:rsidR="00000000" w:rsidRPr="00000000">
        <w:rPr>
          <w:i w:val="1"/>
          <w:iCs w:val="1"/>
          <w:sz w:val="24"/>
          <w:szCs w:val="24"/>
          <w:rtl w:val="0"/>
        </w:rPr>
        <w:t xml:space="preserve">Título de la figura</w:t>
      </w:r>
    </w:p>
    <w:p w:rsidR="00000000" w:rsidDel="00000000" w:rsidP="00000000" w:rsidRDefault="00000000" w:rsidRPr="00000000" w14:paraId="0000002C">
      <w:pPr>
        <w:jc w:val="both"/>
        <w:rPr>
          <w:i w:val="1"/>
          <w:iCs w:val="1"/>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605790</wp:posOffset>
            </wp:positionH>
            <wp:positionV relativeFrom="paragraph">
              <wp:posOffset>44450</wp:posOffset>
            </wp:positionV>
            <wp:extent cx="4572000" cy="2466340"/>
            <wp:effectExtent b="0" l="0" r="0" t="0"/>
            <wp:wrapNone/>
            <wp:docPr id="1301987817"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4572000" cy="2466340"/>
                    </a:xfrm>
                    <a:prstGeom prst="rect"/>
                    <a:ln/>
                  </pic:spPr>
                </pic:pic>
              </a:graphicData>
            </a:graphic>
          </wp:anchor>
        </w:drawing>
      </w:r>
    </w:p>
    <w:p w:rsidR="00000000" w:rsidDel="00000000" w:rsidP="00000000" w:rsidRDefault="00000000" w:rsidRPr="00000000" w14:paraId="0000002D">
      <w:pPr>
        <w:jc w:val="both"/>
        <w:rPr>
          <w:i w:val="1"/>
          <w:iCs w:val="1"/>
          <w:sz w:val="24"/>
          <w:szCs w:val="24"/>
        </w:rPr>
      </w:pPr>
      <w:r w:rsidDel="00000000" w:rsidR="00000000" w:rsidRPr="00000000">
        <w:rPr>
          <w:rtl w:val="0"/>
        </w:rPr>
      </w:r>
    </w:p>
    <w:p w:rsidR="00000000" w:rsidDel="00000000" w:rsidP="00000000" w:rsidRDefault="00000000" w:rsidRPr="00000000" w14:paraId="0000002E">
      <w:pPr>
        <w:jc w:val="both"/>
        <w:rPr>
          <w:i w:val="1"/>
          <w:iCs w:val="1"/>
          <w:sz w:val="24"/>
          <w:szCs w:val="24"/>
        </w:rPr>
      </w:pPr>
      <w:r w:rsidDel="00000000" w:rsidR="00000000" w:rsidRPr="00000000">
        <w:rPr>
          <w:rtl w:val="0"/>
        </w:rPr>
      </w:r>
    </w:p>
    <w:p w:rsidR="00000000" w:rsidDel="00000000" w:rsidP="00000000" w:rsidRDefault="00000000" w:rsidRPr="00000000" w14:paraId="0000002F">
      <w:pPr>
        <w:jc w:val="both"/>
        <w:rPr>
          <w:i w:val="1"/>
          <w:iCs w:val="1"/>
          <w:sz w:val="24"/>
          <w:szCs w:val="24"/>
        </w:rPr>
      </w:pPr>
      <w:r w:rsidDel="00000000" w:rsidR="00000000" w:rsidRPr="00000000">
        <w:rPr>
          <w:rtl w:val="0"/>
        </w:rPr>
      </w:r>
    </w:p>
    <w:p w:rsidR="00000000" w:rsidDel="00000000" w:rsidP="00000000" w:rsidRDefault="00000000" w:rsidRPr="00000000" w14:paraId="00000030">
      <w:pPr>
        <w:jc w:val="both"/>
        <w:rPr>
          <w:i w:val="1"/>
          <w:iCs w:val="1"/>
          <w:sz w:val="24"/>
          <w:szCs w:val="24"/>
        </w:rPr>
      </w:pPr>
      <w:r w:rsidDel="00000000" w:rsidR="00000000" w:rsidRPr="00000000">
        <w:rPr>
          <w:rtl w:val="0"/>
        </w:rPr>
      </w:r>
    </w:p>
    <w:p w:rsidR="00000000" w:rsidDel="00000000" w:rsidP="00000000" w:rsidRDefault="00000000" w:rsidRPr="00000000" w14:paraId="00000031">
      <w:pPr>
        <w:jc w:val="both"/>
        <w:rPr>
          <w:i w:val="1"/>
          <w:iCs w:val="1"/>
          <w:sz w:val="24"/>
          <w:szCs w:val="24"/>
        </w:rPr>
      </w:pPr>
      <w:r w:rsidDel="00000000" w:rsidR="00000000" w:rsidRPr="00000000">
        <w:rPr>
          <w:rtl w:val="0"/>
        </w:rPr>
      </w:r>
    </w:p>
    <w:p w:rsidR="00000000" w:rsidDel="00000000" w:rsidP="00000000" w:rsidRDefault="00000000" w:rsidRPr="00000000" w14:paraId="00000032">
      <w:pPr>
        <w:jc w:val="both"/>
        <w:rPr>
          <w:i w:val="1"/>
          <w:iCs w:val="1"/>
          <w:sz w:val="24"/>
          <w:szCs w:val="24"/>
        </w:rPr>
      </w:pPr>
      <w:r w:rsidDel="00000000" w:rsidR="00000000" w:rsidRPr="00000000">
        <w:rPr>
          <w:rtl w:val="0"/>
        </w:rPr>
      </w:r>
    </w:p>
    <w:p w:rsidR="00000000" w:rsidDel="00000000" w:rsidP="00000000" w:rsidRDefault="00000000" w:rsidRPr="00000000" w14:paraId="00000033">
      <w:pPr>
        <w:jc w:val="both"/>
        <w:rPr>
          <w:i w:val="1"/>
          <w:iCs w:val="1"/>
          <w:sz w:val="24"/>
          <w:szCs w:val="24"/>
        </w:rPr>
      </w:pPr>
      <w:r w:rsidDel="00000000" w:rsidR="00000000" w:rsidRPr="00000000">
        <w:rPr>
          <w:rtl w:val="0"/>
        </w:rPr>
      </w:r>
    </w:p>
    <w:p w:rsidR="00000000" w:rsidDel="00000000" w:rsidP="00000000" w:rsidRDefault="00000000" w:rsidRPr="00000000" w14:paraId="00000034">
      <w:pPr>
        <w:spacing w:after="0" w:line="240" w:lineRule="auto"/>
        <w:jc w:val="both"/>
        <w:rPr/>
      </w:pPr>
      <w:r w:rsidDel="00000000" w:rsidR="00000000" w:rsidRPr="00000000">
        <w:rPr>
          <w:i w:val="1"/>
          <w:iCs w:val="1"/>
          <w:rtl w:val="0"/>
        </w:rPr>
        <w:t xml:space="preserve">Nota.</w:t>
      </w:r>
      <w:r w:rsidDel="00000000" w:rsidR="00000000" w:rsidRPr="00000000">
        <w:rPr>
          <w:rtl w:val="0"/>
        </w:rPr>
        <w:t xml:space="preserve"> El gráfico representa el retorno…</w:t>
      </w:r>
    </w:p>
    <w:p w:rsidR="00000000" w:rsidDel="00000000" w:rsidP="00000000" w:rsidRDefault="00000000" w:rsidRPr="00000000" w14:paraId="00000035">
      <w:pPr>
        <w:spacing w:after="0" w:line="240" w:lineRule="auto"/>
        <w:jc w:val="both"/>
        <w:rPr/>
      </w:pPr>
      <w:r w:rsidDel="00000000" w:rsidR="00000000" w:rsidRPr="00000000">
        <w:rPr>
          <w:rtl w:val="0"/>
        </w:rPr>
        <w:t xml:space="preserve">Tomado de </w:t>
      </w:r>
      <w:r w:rsidDel="00000000" w:rsidR="00000000" w:rsidRPr="00000000">
        <w:rPr>
          <w:i w:val="1"/>
          <w:iCs w:val="1"/>
          <w:rtl w:val="0"/>
        </w:rPr>
        <w:t xml:space="preserve">Stocks for The Long Run</w:t>
      </w:r>
      <w:r w:rsidDel="00000000" w:rsidR="00000000" w:rsidRPr="00000000">
        <w:rPr>
          <w:rtl w:val="0"/>
        </w:rPr>
        <w:t xml:space="preserve"> (p. 120), por J. J. Siegel, 2014, Anagrama.</w:t>
      </w:r>
    </w:p>
    <w:p w:rsidR="00000000" w:rsidDel="00000000" w:rsidP="00000000" w:rsidRDefault="00000000" w:rsidRPr="00000000" w14:paraId="00000036">
      <w:pPr>
        <w:spacing w:after="0" w:lineRule="auto"/>
        <w:jc w:val="both"/>
        <w:rPr>
          <w:sz w:val="24"/>
          <w:szCs w:val="24"/>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Metodología en el caso de los artículos de investigación científica</w:t>
      </w:r>
    </w:p>
    <w:p w:rsidR="00000000" w:rsidDel="00000000" w:rsidP="00000000" w:rsidRDefault="00000000" w:rsidRPr="00000000" w14:paraId="00000038">
      <w:pPr>
        <w:spacing w:after="0" w:lineRule="auto"/>
        <w:ind w:firstLine="709"/>
        <w:jc w:val="both"/>
        <w:rPr>
          <w:sz w:val="24"/>
          <w:szCs w:val="24"/>
        </w:rPr>
      </w:pPr>
      <w:r w:rsidDel="00000000" w:rsidR="00000000" w:rsidRPr="00000000">
        <w:rPr>
          <w:rtl w:val="0"/>
        </w:rPr>
      </w:r>
    </w:p>
    <w:p w:rsidR="00000000" w:rsidDel="00000000" w:rsidP="00000000" w:rsidRDefault="00000000" w:rsidRPr="00000000" w14:paraId="00000039">
      <w:pPr>
        <w:ind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La sección de Metodología o Método debe detallar de manera precisa y replicable el diseño de la investigación (cuantitativo, cualitativo o mixto) citando en lo posible los autores de referencia para la selección del enfoque y diseño. Los autores deben describir rigurosamente la población y la muestra, especificando el contexto educativo, los criterios de selección (inclusión/exclusión) y las características demográficas pertinentes de los participantes. Asimismo, es obligatorio pormenorizar los instrumentos de recolección de datos (como pruebas, cuestionarios o guiones de entrevista), aportando evidencias de su validez y confiabilidad, o bien describiendo su proceso de construcción teórica. El procedimiento debe exponer de forma cronológica cómo se recolectó la información y las consideraciones éticas aplicadas, tales como el consentimiento informado y el anonimato. Finalmente, se debe describir la estrategia de análisis de datos aplicada (estadística, temática o de contenido, entre otras), justificando su idoneidad para responder a los objetivos o hipótesis planteadas. Este apartado se redactará formalmente en tiempo pasado, priorizando la claridad, la objetividad y la concisión.</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Resultados en el caso de los artículos de investigación científica y de reflexión</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b w:val="1"/>
          <w:bCs w:val="1"/>
          <w:sz w:val="24"/>
          <w:szCs w:val="24"/>
        </w:rPr>
      </w:pPr>
      <w:r w:rsidDel="00000000" w:rsidR="00000000" w:rsidRPr="00000000">
        <w:rPr>
          <w:rtl w:val="0"/>
        </w:rPr>
      </w:r>
    </w:p>
    <w:p w:rsidR="00000000" w:rsidDel="00000000" w:rsidP="00000000" w:rsidRDefault="00000000" w:rsidRPr="00000000" w14:paraId="0000003D">
      <w:pPr>
        <w:ind w:firstLine="709"/>
        <w:jc w:val="both"/>
        <w:rPr>
          <w:sz w:val="24"/>
          <w:szCs w:val="24"/>
        </w:rPr>
      </w:pPr>
      <w:r w:rsidDel="00000000" w:rsidR="00000000" w:rsidRPr="00000000">
        <w:rPr>
          <w:sz w:val="24"/>
          <w:szCs w:val="24"/>
          <w:rtl w:val="0"/>
        </w:rPr>
        <w:t xml:space="preserve">Esta sección debe presentar los hallazgos de la investigación de manera clara, objetiva y estrictamente secuencial, respondiendo de forma directa a los objetivos, preguntas o hipótesis formuladas en el estudio. Los autores deben exponer los datos obtenidos sin incluir interpretaciones, valoraciones personales ni discusiones teóricas, elementos que corresponden exclusivamente al apartado de Discusión. En caso de que no se considere un apartado específico para la Discusión, se sugiere incorporar en esta sección las interpretaciones y discusiones teóricas correspondientes. </w:t>
      </w:r>
    </w:p>
    <w:p w:rsidR="00000000" w:rsidDel="00000000" w:rsidP="00000000" w:rsidRDefault="00000000" w:rsidRPr="00000000" w14:paraId="0000003E">
      <w:pPr>
        <w:ind w:firstLine="709"/>
        <w:jc w:val="both"/>
        <w:rPr>
          <w:sz w:val="24"/>
          <w:szCs w:val="24"/>
        </w:rPr>
      </w:pPr>
      <w:r w:rsidDel="00000000" w:rsidR="00000000" w:rsidRPr="00000000">
        <w:rPr>
          <w:sz w:val="24"/>
          <w:szCs w:val="24"/>
          <w:rtl w:val="0"/>
        </w:rPr>
        <w:t xml:space="preserve">Para optimizar la comprensión, se sugiere estructurar esta sección mediante subtítulos basados en las variables analizadas o las categorías temáticas valoradas y emergentes. Los hallazgos pueden sintetizarse mediante tablas y figuras, evitando la redundancia entre el texto y los recursos visuales; cada recurso debe estar debidamente numerado, titulado y referenciado rigurosamente en el cuerpo del manuscrito, según se ha especificado en este mismo documento. </w:t>
      </w:r>
    </w:p>
    <w:p w:rsidR="00000000" w:rsidDel="00000000" w:rsidP="00000000" w:rsidRDefault="00000000" w:rsidRPr="00000000" w14:paraId="0000003F">
      <w:pPr>
        <w:ind w:firstLine="709"/>
        <w:jc w:val="both"/>
        <w:rPr>
          <w:sz w:val="24"/>
          <w:szCs w:val="24"/>
        </w:rPr>
      </w:pPr>
      <w:r w:rsidDel="00000000" w:rsidR="00000000" w:rsidRPr="00000000">
        <w:rPr>
          <w:sz w:val="24"/>
          <w:szCs w:val="24"/>
          <w:rtl w:val="0"/>
        </w:rPr>
        <w:t xml:space="preserve">En el caso de investigaciones cuantitativas, es indispensable reportar los análisis estadísticos pertinentes, especificando los valores de significancia (valores </w:t>
      </w:r>
      <w:r w:rsidDel="00000000" w:rsidR="00000000" w:rsidRPr="00000000">
        <w:rPr>
          <w:i w:val="1"/>
          <w:iCs w:val="1"/>
          <w:sz w:val="24"/>
          <w:szCs w:val="24"/>
          <w:rtl w:val="0"/>
        </w:rPr>
        <w:t xml:space="preserve">p</w:t>
      </w:r>
      <w:r w:rsidDel="00000000" w:rsidR="00000000" w:rsidRPr="00000000">
        <w:rPr>
          <w:sz w:val="24"/>
          <w:szCs w:val="24"/>
          <w:rtl w:val="0"/>
        </w:rPr>
        <w:t xml:space="preserve">), grados de libertad, tamaños del efecto e intervalos de confianza. Para los estudios cualitativos, los resultados deben articularse en torno a temas o categorías analíticas, sustentados con citas textuales representativas de los participantes o extractos del corpus documental, garantizando la trazabilidad de las conclusiones. Toda la sección debe redactarse en tiempo pasado, manteniendo precisión en los términos y un tono académico formal.</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Conclusiones para todas las tipologías de texto</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rtl w:val="0"/>
        </w:rPr>
        <w:t xml:space="preserve">La sección de Conclusiones debe ofrecer una síntesis reflexiva y global de los hallazgos, respondiendo directamente a los objetivos o hipótesis planteados. Los autores deben evitar la mera repetición de los resultados; en su lugar, deben destacar la contribución teórica, práctica o pedagógica del estudio al campo de la educación, la didáctica, la pedagogía, o el campo al cual se circunscribe el trabajo. Es indispensable explicitar con transparencia las limitaciones metodológicas experimentadas, así como derivar líneas futuras de investigación basadas en las brechas aún no resueltas</w:t>
      </w:r>
      <w:r w:rsidDel="00000000" w:rsidR="00000000" w:rsidRPr="00000000">
        <w:rPr>
          <w:sz w:val="24"/>
          <w:szCs w:val="24"/>
          <w:rtl w:val="0"/>
        </w:rPr>
        <w:t xml:space="preserve">. Se recomienda evitar la inclusión de información, datos cuantitativos detallados ni citas bibliográficas nuevas que no hayan sido discutidas previamente en el manuscrito.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spacing w:line="240" w:lineRule="auto"/>
        <w:jc w:val="center"/>
        <w:rPr>
          <w:b w:val="1"/>
          <w:bCs w:val="1"/>
          <w:sz w:val="24"/>
          <w:szCs w:val="24"/>
        </w:rPr>
      </w:pPr>
      <w:r w:rsidDel="00000000" w:rsidR="00000000" w:rsidRPr="00000000">
        <w:rPr>
          <w:b w:val="1"/>
          <w:bCs w:val="1"/>
          <w:sz w:val="24"/>
          <w:szCs w:val="24"/>
          <w:rtl w:val="0"/>
        </w:rPr>
        <w:t xml:space="preserve">DECLARACIONES FINALES</w:t>
      </w:r>
    </w:p>
    <w:p w:rsidR="00000000" w:rsidDel="00000000" w:rsidP="00000000" w:rsidRDefault="00000000" w:rsidRPr="00000000" w14:paraId="00000045">
      <w:pPr>
        <w:spacing w:after="0" w:lineRule="auto"/>
        <w:ind w:left="709"/>
        <w:rPr>
          <w:b w:val="1"/>
          <w:bCs w:val="1"/>
          <w:sz w:val="24"/>
          <w:szCs w:val="24"/>
          <w:highlight w:val="white"/>
        </w:rPr>
      </w:pPr>
      <w:r w:rsidDel="00000000" w:rsidR="00000000" w:rsidRPr="00000000">
        <w:rPr>
          <w:b w:val="1"/>
          <w:bCs w:val="1"/>
          <w:sz w:val="24"/>
          <w:szCs w:val="24"/>
          <w:highlight w:val="white"/>
          <w:rtl w:val="0"/>
        </w:rPr>
        <w:t xml:space="preserve">Política de acceso abierto y de datos</w:t>
      </w:r>
    </w:p>
    <w:p w:rsidR="00000000" w:rsidDel="00000000" w:rsidP="00000000" w:rsidRDefault="00000000" w:rsidRPr="00000000" w14:paraId="00000046">
      <w:pPr>
        <w:spacing w:after="0" w:lineRule="auto"/>
        <w:ind w:left="709"/>
        <w:rPr>
          <w:sz w:val="24"/>
          <w:szCs w:val="24"/>
          <w:highlight w:val="white"/>
        </w:rPr>
      </w:pPr>
      <w:r w:rsidDel="00000000" w:rsidR="00000000" w:rsidRPr="00000000">
        <w:rPr>
          <w:rtl w:val="0"/>
        </w:rPr>
      </w:r>
    </w:p>
    <w:p w:rsidR="00000000" w:rsidDel="00000000" w:rsidP="00000000" w:rsidRDefault="00000000" w:rsidRPr="00000000" w14:paraId="00000047">
      <w:pPr>
        <w:spacing w:after="0" w:lineRule="auto"/>
        <w:ind w:left="709"/>
        <w:rPr>
          <w:sz w:val="24"/>
          <w:szCs w:val="24"/>
        </w:rPr>
      </w:pPr>
      <w:r w:rsidDel="00000000" w:rsidR="00000000" w:rsidRPr="00000000">
        <w:rPr>
          <w:sz w:val="24"/>
          <w:szCs w:val="24"/>
          <w:rtl w:val="0"/>
        </w:rPr>
        <w:t xml:space="preserve">Este artículo está publicado bajo una licencia de acceso abierto diamante (CC BY4.0) por lo que se puede usar y difundir, siempre y cuando sea citado adecuadamente, se respeten los derechos de los autores y de la Revista, y no se use para fines comerciales.</w:t>
      </w:r>
    </w:p>
    <w:p w:rsidR="00000000" w:rsidDel="00000000" w:rsidP="00000000" w:rsidRDefault="00000000" w:rsidRPr="00000000" w14:paraId="00000048">
      <w:pPr>
        <w:spacing w:after="0" w:lineRule="auto"/>
        <w:ind w:left="709"/>
        <w:rPr>
          <w:sz w:val="24"/>
          <w:szCs w:val="24"/>
        </w:rPr>
      </w:pPr>
      <w:r w:rsidDel="00000000" w:rsidR="00000000" w:rsidRPr="00000000">
        <w:rPr>
          <w:sz w:val="24"/>
          <w:szCs w:val="24"/>
          <w:rtl w:val="0"/>
        </w:rPr>
        <w:t xml:space="preserve">Este artículo cuenta con datos disponibles en acceso abierto (por lo que se proporciona en la bibliografía el enlace o el DOI respectivo) y, en caso contrario, pueden ser solicitados a los autores directamente. </w:t>
      </w:r>
    </w:p>
    <w:p w:rsidR="00000000" w:rsidDel="00000000" w:rsidP="00000000" w:rsidRDefault="00000000" w:rsidRPr="00000000" w14:paraId="00000049">
      <w:pPr>
        <w:spacing w:after="0" w:lineRule="auto"/>
        <w:ind w:left="709"/>
        <w:rPr>
          <w:sz w:val="24"/>
          <w:szCs w:val="24"/>
          <w:highlight w:val="white"/>
        </w:rPr>
      </w:pPr>
      <w:r w:rsidDel="00000000" w:rsidR="00000000" w:rsidRPr="00000000">
        <w:rPr>
          <w:rtl w:val="0"/>
        </w:rPr>
      </w:r>
    </w:p>
    <w:p w:rsidR="00000000" w:rsidDel="00000000" w:rsidP="00000000" w:rsidRDefault="00000000" w:rsidRPr="00000000" w14:paraId="0000004A">
      <w:pPr>
        <w:spacing w:after="0" w:lineRule="auto"/>
        <w:ind w:left="709"/>
        <w:rPr>
          <w:b w:val="1"/>
          <w:bCs w:val="1"/>
          <w:sz w:val="24"/>
          <w:szCs w:val="24"/>
          <w:highlight w:val="white"/>
        </w:rPr>
      </w:pPr>
      <w:r w:rsidDel="00000000" w:rsidR="00000000" w:rsidRPr="00000000">
        <w:rPr>
          <w:b w:val="1"/>
          <w:bCs w:val="1"/>
          <w:sz w:val="24"/>
          <w:szCs w:val="24"/>
          <w:highlight w:val="white"/>
          <w:rtl w:val="0"/>
        </w:rPr>
        <w:t xml:space="preserve">Contribución de los autores </w:t>
      </w:r>
    </w:p>
    <w:p w:rsidR="00000000" w:rsidDel="00000000" w:rsidP="00000000" w:rsidRDefault="00000000" w:rsidRPr="00000000" w14:paraId="0000004B">
      <w:pPr>
        <w:spacing w:after="0" w:lineRule="auto"/>
        <w:ind w:left="709"/>
        <w:rPr>
          <w:sz w:val="24"/>
          <w:szCs w:val="24"/>
          <w:highlight w:val="white"/>
        </w:rPr>
      </w:pPr>
      <w:r w:rsidDel="00000000" w:rsidR="00000000" w:rsidRPr="00000000">
        <w:rPr>
          <w:rtl w:val="0"/>
        </w:rPr>
      </w:r>
    </w:p>
    <w:p w:rsidR="00000000" w:rsidDel="00000000" w:rsidP="00000000" w:rsidRDefault="00000000" w:rsidRPr="00000000" w14:paraId="0000004C">
      <w:pPr>
        <w:spacing w:after="0" w:lineRule="auto"/>
        <w:ind w:left="709"/>
        <w:rPr>
          <w:sz w:val="24"/>
          <w:szCs w:val="24"/>
          <w:highlight w:val="white"/>
        </w:rPr>
      </w:pPr>
      <w:r w:rsidDel="00000000" w:rsidR="00000000" w:rsidRPr="00000000">
        <w:rPr>
          <w:sz w:val="24"/>
          <w:szCs w:val="24"/>
          <w:highlight w:val="white"/>
          <w:rtl w:val="0"/>
        </w:rPr>
        <w:t xml:space="preserve">Redacte un párrafo donde incluya el nombre de cada uno de los autores y la contribución realizada a la construcción del artículo. Utilice la taxonomía de CRediT (consultar</w:t>
      </w:r>
      <w:hyperlink r:id="rId10">
        <w:r w:rsidDel="00000000" w:rsidR="00000000" w:rsidRPr="00000000">
          <w:rPr>
            <w:sz w:val="24"/>
            <w:szCs w:val="24"/>
            <w:highlight w:val="white"/>
            <w:rtl w:val="0"/>
          </w:rPr>
          <w:t xml:space="preserve"> </w:t>
        </w:r>
      </w:hyperlink>
      <w:hyperlink r:id="rId11">
        <w:r w:rsidDel="00000000" w:rsidR="00000000" w:rsidRPr="00000000">
          <w:rPr>
            <w:color w:val="1155cc"/>
            <w:sz w:val="24"/>
            <w:szCs w:val="24"/>
            <w:highlight w:val="white"/>
            <w:u w:val="single"/>
            <w:rtl w:val="0"/>
          </w:rPr>
          <w:t xml:space="preserve">https://credit.niso.org/</w:t>
        </w:r>
      </w:hyperlink>
      <w:r w:rsidDel="00000000" w:rsidR="00000000" w:rsidRPr="00000000">
        <w:rPr>
          <w:sz w:val="24"/>
          <w:szCs w:val="24"/>
          <w:highlight w:val="white"/>
          <w:rtl w:val="0"/>
        </w:rPr>
        <w:t xml:space="preserve"> )  para designar la contribución de cada autor. </w:t>
      </w:r>
    </w:p>
    <w:p w:rsidR="00000000" w:rsidDel="00000000" w:rsidP="00000000" w:rsidRDefault="00000000" w:rsidRPr="00000000" w14:paraId="0000004D">
      <w:pPr>
        <w:spacing w:after="0" w:lineRule="auto"/>
        <w:ind w:left="709"/>
        <w:rPr>
          <w:sz w:val="24"/>
          <w:szCs w:val="24"/>
          <w:highlight w:val="white"/>
        </w:rPr>
      </w:pPr>
      <w:r w:rsidDel="00000000" w:rsidR="00000000" w:rsidRPr="00000000">
        <w:rPr>
          <w:sz w:val="24"/>
          <w:szCs w:val="24"/>
          <w:highlight w:val="white"/>
          <w:rtl w:val="0"/>
        </w:rPr>
        <w:t xml:space="preserve">Ejemplo: C. Pérez: Conceptualización, Metodología, Administración del proyecto y Redacción del borrador original.  J. González: Redacción, revisión y edición de la versión final del artículo.</w:t>
      </w:r>
    </w:p>
    <w:p w:rsidR="00000000" w:rsidDel="00000000" w:rsidP="00000000" w:rsidRDefault="00000000" w:rsidRPr="00000000" w14:paraId="0000004E">
      <w:pPr>
        <w:spacing w:after="0" w:lineRule="auto"/>
        <w:ind w:left="709"/>
        <w:rPr>
          <w:sz w:val="24"/>
          <w:szCs w:val="24"/>
          <w:highlight w:val="white"/>
        </w:rPr>
      </w:pPr>
      <w:r w:rsidDel="00000000" w:rsidR="00000000" w:rsidRPr="00000000">
        <w:rPr>
          <w:rtl w:val="0"/>
        </w:rPr>
      </w:r>
    </w:p>
    <w:p w:rsidR="00000000" w:rsidDel="00000000" w:rsidP="00000000" w:rsidRDefault="00000000" w:rsidRPr="00000000" w14:paraId="0000004F">
      <w:pPr>
        <w:spacing w:after="0" w:lineRule="auto"/>
        <w:ind w:left="709"/>
        <w:rPr>
          <w:sz w:val="24"/>
          <w:szCs w:val="24"/>
          <w:highlight w:val="white"/>
        </w:rPr>
      </w:pPr>
      <w:r w:rsidDel="00000000" w:rsidR="00000000" w:rsidRPr="00000000">
        <w:rPr>
          <w:sz w:val="24"/>
          <w:szCs w:val="24"/>
          <w:highlight w:val="white"/>
          <w:rtl w:val="0"/>
        </w:rPr>
        <w:t xml:space="preserve">A continuación encuentra la explicación de la Taxonomía CRediT. Por favor elimine este texto en el manuscrito a enviar.</w:t>
      </w:r>
    </w:p>
    <w:tbl>
      <w:tblPr>
        <w:tblStyle w:val="Table1"/>
        <w:tblW w:w="9211.0" w:type="dxa"/>
        <w:jc w:val="left"/>
        <w:tblLayout w:type="fixed"/>
        <w:tblLook w:val="0400"/>
      </w:tblPr>
      <w:tblGrid>
        <w:gridCol w:w="9211"/>
        <w:tblGridChange w:id="0">
          <w:tblGrid>
            <w:gridCol w:w="9211"/>
          </w:tblGrid>
        </w:tblGridChange>
      </w:tblGrid>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0">
            <w:pPr>
              <w:spacing w:after="0" w:line="240" w:lineRule="auto"/>
              <w:ind w:left="709"/>
              <w:rPr/>
            </w:pPr>
            <w:r w:rsidDel="00000000" w:rsidR="00000000" w:rsidRPr="00000000">
              <w:rPr>
                <w:b w:val="1"/>
                <w:bCs w:val="1"/>
                <w:rtl w:val="0"/>
              </w:rPr>
              <w:t xml:space="preserve">Conceptualización</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1">
            <w:pPr>
              <w:spacing w:after="0" w:line="240" w:lineRule="auto"/>
              <w:ind w:left="709"/>
              <w:rPr/>
            </w:pPr>
            <w:r w:rsidDel="00000000" w:rsidR="00000000" w:rsidRPr="00000000">
              <w:rPr>
                <w:rtl w:val="0"/>
              </w:rPr>
              <w:t xml:space="preserve">Ideas; Formulación o evolución de los objetivos y metas generales de la investigación.</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2">
            <w:pPr>
              <w:spacing w:after="0" w:line="240" w:lineRule="auto"/>
              <w:ind w:left="709"/>
              <w:rPr/>
            </w:pPr>
            <w:r w:rsidDel="00000000" w:rsidR="00000000" w:rsidRPr="00000000">
              <w:rPr>
                <w:b w:val="1"/>
                <w:bCs w:val="1"/>
                <w:rtl w:val="0"/>
              </w:rPr>
              <w:t xml:space="preserve">Curación de datos</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3">
            <w:pPr>
              <w:spacing w:after="0" w:line="240" w:lineRule="auto"/>
              <w:ind w:left="709"/>
              <w:rPr/>
            </w:pPr>
            <w:r w:rsidDel="00000000" w:rsidR="00000000" w:rsidRPr="00000000">
              <w:rPr>
                <w:rtl w:val="0"/>
              </w:rPr>
              <w:t xml:space="preserve">Actividades de gestión para producir metadatos, depurar datos y mantener los datos de investigación (incluido el código de software, cuando sea necesario interpretar los propios datos) para su uso inicial y posterior reutilización</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4">
            <w:pPr>
              <w:spacing w:after="0" w:line="240" w:lineRule="auto"/>
              <w:ind w:left="709"/>
              <w:rPr/>
            </w:pPr>
            <w:r w:rsidDel="00000000" w:rsidR="00000000" w:rsidRPr="00000000">
              <w:rPr>
                <w:b w:val="1"/>
                <w:bCs w:val="1"/>
                <w:rtl w:val="0"/>
              </w:rPr>
              <w:t xml:space="preserve">Análisis formal</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5">
            <w:pPr>
              <w:spacing w:after="0" w:line="240" w:lineRule="auto"/>
              <w:ind w:left="709"/>
              <w:rPr/>
            </w:pPr>
            <w:r w:rsidDel="00000000" w:rsidR="00000000" w:rsidRPr="00000000">
              <w:rPr>
                <w:rtl w:val="0"/>
              </w:rPr>
              <w:t xml:space="preserve">Aplicación de técnicas estadísticas, matemáticas, computacionales u otras técnicas formales para analizar o sintetizar los datos del estudio</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6">
            <w:pPr>
              <w:spacing w:after="0" w:line="240" w:lineRule="auto"/>
              <w:ind w:left="709"/>
              <w:rPr/>
            </w:pPr>
            <w:r w:rsidDel="00000000" w:rsidR="00000000" w:rsidRPr="00000000">
              <w:rPr>
                <w:b w:val="1"/>
                <w:bCs w:val="1"/>
                <w:rtl w:val="0"/>
              </w:rPr>
              <w:t xml:space="preserve">Captación de fondos</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7">
            <w:pPr>
              <w:spacing w:after="0" w:line="240" w:lineRule="auto"/>
              <w:ind w:left="709"/>
              <w:rPr/>
            </w:pPr>
            <w:r w:rsidDel="00000000" w:rsidR="00000000" w:rsidRPr="00000000">
              <w:rPr>
                <w:rtl w:val="0"/>
              </w:rPr>
              <w:t xml:space="preserve">Obtención del apoyo financiero para el proyecto derivado de esta publicación</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8">
            <w:pPr>
              <w:spacing w:after="0" w:line="240" w:lineRule="auto"/>
              <w:ind w:left="709"/>
              <w:rPr/>
            </w:pPr>
            <w:r w:rsidDel="00000000" w:rsidR="00000000" w:rsidRPr="00000000">
              <w:rPr>
                <w:b w:val="1"/>
                <w:bCs w:val="1"/>
                <w:rtl w:val="0"/>
              </w:rPr>
              <w:t xml:space="preserve">Investigación</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9">
            <w:pPr>
              <w:spacing w:after="0" w:line="240" w:lineRule="auto"/>
              <w:ind w:left="709"/>
              <w:rPr/>
            </w:pPr>
            <w:r w:rsidDel="00000000" w:rsidR="00000000" w:rsidRPr="00000000">
              <w:rPr>
                <w:rtl w:val="0"/>
              </w:rPr>
              <w:t xml:space="preserve">Ejecución del proceso de investigación y desarrollo, específicamente la realización de experimentos o la recolección de datos/evidencia</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A">
            <w:pPr>
              <w:spacing w:after="0" w:line="240" w:lineRule="auto"/>
              <w:ind w:left="709"/>
              <w:rPr/>
            </w:pPr>
            <w:r w:rsidDel="00000000" w:rsidR="00000000" w:rsidRPr="00000000">
              <w:rPr>
                <w:b w:val="1"/>
                <w:bCs w:val="1"/>
                <w:rtl w:val="0"/>
              </w:rPr>
              <w:t xml:space="preserve">Metodología</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B">
            <w:pPr>
              <w:spacing w:after="0" w:line="240" w:lineRule="auto"/>
              <w:ind w:left="709"/>
              <w:rPr/>
            </w:pPr>
            <w:r w:rsidDel="00000000" w:rsidR="00000000" w:rsidRPr="00000000">
              <w:rPr>
                <w:rtl w:val="0"/>
              </w:rPr>
              <w:t xml:space="preserve">Desarrollo o diseño de la metodología; creación de modelos</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C">
            <w:pPr>
              <w:spacing w:after="0" w:line="240" w:lineRule="auto"/>
              <w:ind w:left="709"/>
              <w:rPr/>
            </w:pPr>
            <w:r w:rsidDel="00000000" w:rsidR="00000000" w:rsidRPr="00000000">
              <w:rPr>
                <w:b w:val="1"/>
                <w:bCs w:val="1"/>
                <w:rtl w:val="0"/>
              </w:rPr>
              <w:t xml:space="preserve">Administración del proyecto</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D">
            <w:pPr>
              <w:spacing w:after="0" w:line="240" w:lineRule="auto"/>
              <w:ind w:left="709"/>
              <w:rPr/>
            </w:pPr>
            <w:r w:rsidDel="00000000" w:rsidR="00000000" w:rsidRPr="00000000">
              <w:rPr>
                <w:rtl w:val="0"/>
              </w:rPr>
              <w:t xml:space="preserve">Responsable de la gestión y coordinación de la planificación y ejecución de la actividad de investigación</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E">
            <w:pPr>
              <w:spacing w:after="0" w:line="240" w:lineRule="auto"/>
              <w:ind w:left="709"/>
              <w:rPr/>
            </w:pPr>
            <w:r w:rsidDel="00000000" w:rsidR="00000000" w:rsidRPr="00000000">
              <w:rPr>
                <w:b w:val="1"/>
                <w:bCs w:val="1"/>
                <w:rtl w:val="0"/>
              </w:rPr>
              <w:t xml:space="preserve">Recursos</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5F">
            <w:pPr>
              <w:spacing w:after="0" w:line="240" w:lineRule="auto"/>
              <w:ind w:left="709"/>
              <w:rPr/>
            </w:pPr>
            <w:r w:rsidDel="00000000" w:rsidR="00000000" w:rsidRPr="00000000">
              <w:rPr>
                <w:rtl w:val="0"/>
              </w:rPr>
              <w:t xml:space="preserve">Suministro de materiales de estudio, reactivos, materiales, pacientes, muestras de laboratorio, animales, instrumentación, recursos informáticos u otras herramientas de análisis</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60">
            <w:pPr>
              <w:spacing w:after="0" w:line="240" w:lineRule="auto"/>
              <w:ind w:left="709"/>
              <w:rPr/>
            </w:pPr>
            <w:r w:rsidDel="00000000" w:rsidR="00000000" w:rsidRPr="00000000">
              <w:rPr>
                <w:b w:val="1"/>
                <w:bCs w:val="1"/>
                <w:rtl w:val="0"/>
              </w:rPr>
              <w:t xml:space="preserve">Software</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61">
            <w:pPr>
              <w:spacing w:after="0" w:line="240" w:lineRule="auto"/>
              <w:ind w:left="709"/>
              <w:rPr/>
            </w:pPr>
            <w:r w:rsidDel="00000000" w:rsidR="00000000" w:rsidRPr="00000000">
              <w:rPr>
                <w:rtl w:val="0"/>
              </w:rPr>
              <w:t xml:space="preserve">Programación, desarrollo de software; diseño de programas informáticos; implementación del código informático y de los algoritmos de soporte; prueba de los componentes de código existentes</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62">
            <w:pPr>
              <w:spacing w:after="0" w:line="240" w:lineRule="auto"/>
              <w:ind w:left="709"/>
              <w:rPr/>
            </w:pPr>
            <w:r w:rsidDel="00000000" w:rsidR="00000000" w:rsidRPr="00000000">
              <w:rPr>
                <w:b w:val="1"/>
                <w:bCs w:val="1"/>
                <w:rtl w:val="0"/>
              </w:rPr>
              <w:t xml:space="preserve">Supervisión</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63">
            <w:pPr>
              <w:spacing w:after="0" w:line="240" w:lineRule="auto"/>
              <w:ind w:left="709"/>
              <w:rPr/>
            </w:pPr>
            <w:r w:rsidDel="00000000" w:rsidR="00000000" w:rsidRPr="00000000">
              <w:rPr>
                <w:rtl w:val="0"/>
              </w:rPr>
              <w:t xml:space="preserve">Responsable de la supervisión y el liderazgo en la planificación y ejecución de la actividad de investigación, incluida la mentoría a personal externo al equipo central</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64">
            <w:pPr>
              <w:spacing w:after="0" w:line="240" w:lineRule="auto"/>
              <w:ind w:left="709"/>
              <w:rPr/>
            </w:pPr>
            <w:r w:rsidDel="00000000" w:rsidR="00000000" w:rsidRPr="00000000">
              <w:rPr>
                <w:b w:val="1"/>
                <w:bCs w:val="1"/>
                <w:rtl w:val="0"/>
              </w:rPr>
              <w:t xml:space="preserve">Validación</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65">
            <w:pPr>
              <w:spacing w:after="0" w:line="240" w:lineRule="auto"/>
              <w:ind w:left="709"/>
              <w:rPr/>
            </w:pPr>
            <w:r w:rsidDel="00000000" w:rsidR="00000000" w:rsidRPr="00000000">
              <w:rPr>
                <w:rtl w:val="0"/>
              </w:rPr>
              <w:t xml:space="preserve">Verificación, ya sea como parte de la actividad o por separado, de la replicabilidad/reproducibilidad general de los resultados/experimentos y otros productos de la investigación.</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66">
            <w:pPr>
              <w:spacing w:after="0" w:line="240" w:lineRule="auto"/>
              <w:ind w:left="709"/>
              <w:rPr/>
            </w:pPr>
            <w:r w:rsidDel="00000000" w:rsidR="00000000" w:rsidRPr="00000000">
              <w:rPr>
                <w:b w:val="1"/>
                <w:bCs w:val="1"/>
                <w:rtl w:val="0"/>
              </w:rPr>
              <w:t xml:space="preserve">Visualización</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67">
            <w:pPr>
              <w:spacing w:after="0" w:line="240" w:lineRule="auto"/>
              <w:ind w:left="709"/>
              <w:rPr/>
            </w:pPr>
            <w:r w:rsidDel="00000000" w:rsidR="00000000" w:rsidRPr="00000000">
              <w:rPr>
                <w:rtl w:val="0"/>
              </w:rPr>
              <w:t xml:space="preserve">Preparación, creación y/o presentación del trabajo publicado, específicamente la visualización y la presentación de datos</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68">
            <w:pPr>
              <w:spacing w:after="0" w:line="240" w:lineRule="auto"/>
              <w:ind w:left="709"/>
              <w:rPr/>
            </w:pPr>
            <w:r w:rsidDel="00000000" w:rsidR="00000000" w:rsidRPr="00000000">
              <w:rPr>
                <w:b w:val="1"/>
                <w:bCs w:val="1"/>
                <w:rtl w:val="0"/>
              </w:rPr>
              <w:t xml:space="preserve">Redacción - borrador original</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69">
            <w:pPr>
              <w:spacing w:after="0" w:line="240" w:lineRule="auto"/>
              <w:ind w:left="709"/>
              <w:rPr/>
            </w:pPr>
            <w:r w:rsidDel="00000000" w:rsidR="00000000" w:rsidRPr="00000000">
              <w:rPr>
                <w:rtl w:val="0"/>
              </w:rPr>
              <w:t xml:space="preserve">Preparación, creación y/o presentación del trabajo publicado, específicamente la redacción del borrador inicial (incluida la traducción si es sustancial).</w:t>
            </w:r>
          </w:p>
        </w:tc>
      </w:tr>
      <w:tr>
        <w:trPr>
          <w:cantSplit w:val="0"/>
          <w:tblHeader w:val="0"/>
        </w:trPr>
        <w:tc>
          <w:tcPr>
            <w:tcBorders>
              <w:top w:color="dbdbdb" w:space="0" w:sz="4" w:val="single"/>
              <w:left w:color="dbdbdb" w:space="0" w:sz="4" w:val="single"/>
              <w:bottom w:color="dbdbdb" w:space="0" w:sz="6"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6A">
            <w:pPr>
              <w:spacing w:after="0" w:line="240" w:lineRule="auto"/>
              <w:ind w:left="709"/>
              <w:rPr/>
            </w:pPr>
            <w:r w:rsidDel="00000000" w:rsidR="00000000" w:rsidRPr="00000000">
              <w:rPr>
                <w:b w:val="1"/>
                <w:bCs w:val="1"/>
                <w:rtl w:val="0"/>
              </w:rPr>
              <w:t xml:space="preserve">Redacción - revisión y edición</w:t>
            </w:r>
            <w:r w:rsidDel="00000000" w:rsidR="00000000" w:rsidRPr="00000000">
              <w:rPr>
                <w:rtl w:val="0"/>
              </w:rPr>
            </w:r>
          </w:p>
        </w:tc>
      </w:tr>
      <w:tr>
        <w:trPr>
          <w:cantSplit w:val="0"/>
          <w:tblHeader w:val="0"/>
        </w:trPr>
        <w:tc>
          <w:tcPr>
            <w:tcBorders>
              <w:top w:color="dbdbdb" w:space="0" w:sz="4" w:val="single"/>
              <w:left w:color="dbdbdb" w:space="0" w:sz="4" w:val="single"/>
              <w:bottom w:color="dbdbdb" w:space="0" w:sz="4" w:val="single"/>
              <w:right w:color="dbdbdb" w:space="0" w:sz="4" w:val="single"/>
            </w:tcBorders>
            <w:shd w:fill="ffffff" w:val="clear"/>
            <w:tcMar>
              <w:top w:w="120.0" w:type="dxa"/>
              <w:left w:w="180.0" w:type="dxa"/>
              <w:bottom w:w="120.0" w:type="dxa"/>
              <w:right w:w="180.0" w:type="dxa"/>
            </w:tcMar>
          </w:tcPr>
          <w:p w:rsidR="00000000" w:rsidDel="00000000" w:rsidP="00000000" w:rsidRDefault="00000000" w:rsidRPr="00000000" w14:paraId="0000006B">
            <w:pPr>
              <w:spacing w:after="0" w:line="240" w:lineRule="auto"/>
              <w:ind w:left="709"/>
              <w:rPr/>
            </w:pPr>
            <w:r w:rsidDel="00000000" w:rsidR="00000000" w:rsidRPr="00000000">
              <w:rPr>
                <w:rtl w:val="0"/>
              </w:rPr>
              <w:t xml:space="preserve">Preparación, creación y/o presentación del trabajo publicado por parte de los miembros del grupo de investigación original, concretamente la revisión crítica, el debate o la revisión, incluyendo las fases previas o posteriores a la publicación.</w:t>
            </w:r>
          </w:p>
        </w:tc>
      </w:tr>
    </w:tbl>
    <w:p w:rsidR="00000000" w:rsidDel="00000000" w:rsidP="00000000" w:rsidRDefault="00000000" w:rsidRPr="00000000" w14:paraId="0000006C">
      <w:pPr>
        <w:spacing w:after="0" w:lineRule="auto"/>
        <w:ind w:left="709"/>
        <w:rPr>
          <w:sz w:val="24"/>
          <w:szCs w:val="24"/>
        </w:rPr>
      </w:pPr>
      <w:r w:rsidDel="00000000" w:rsidR="00000000" w:rsidRPr="00000000">
        <w:rPr>
          <w:rtl w:val="0"/>
        </w:rPr>
      </w:r>
    </w:p>
    <w:p w:rsidR="00000000" w:rsidDel="00000000" w:rsidP="00000000" w:rsidRDefault="00000000" w:rsidRPr="00000000" w14:paraId="0000006D">
      <w:pPr>
        <w:spacing w:after="0" w:lineRule="auto"/>
        <w:ind w:left="709"/>
        <w:rPr>
          <w:b w:val="1"/>
          <w:bCs w:val="1"/>
          <w:sz w:val="24"/>
          <w:szCs w:val="24"/>
        </w:rPr>
      </w:pPr>
      <w:r w:rsidDel="00000000" w:rsidR="00000000" w:rsidRPr="00000000">
        <w:rPr>
          <w:b w:val="1"/>
          <w:bCs w:val="1"/>
          <w:sz w:val="24"/>
          <w:szCs w:val="24"/>
          <w:rtl w:val="0"/>
        </w:rPr>
        <w:t xml:space="preserve">Fuentes de financiación</w:t>
      </w:r>
    </w:p>
    <w:p w:rsidR="00000000" w:rsidDel="00000000" w:rsidP="00000000" w:rsidRDefault="00000000" w:rsidRPr="00000000" w14:paraId="0000006E">
      <w:pPr>
        <w:spacing w:after="0" w:lineRule="auto"/>
        <w:ind w:left="709"/>
        <w:rPr>
          <w:sz w:val="24"/>
          <w:szCs w:val="24"/>
        </w:rPr>
      </w:pPr>
      <w:r w:rsidDel="00000000" w:rsidR="00000000" w:rsidRPr="00000000">
        <w:rPr>
          <w:sz w:val="24"/>
          <w:szCs w:val="24"/>
          <w:rtl w:val="0"/>
        </w:rPr>
        <w:t xml:space="preserve">Señale las fuentes de financiación. Mencione el título del proyecto, entidad o persona natural o jurídica que patrocinó el trabajo y el código o identificador del proyecto dentro de la institución correspondiente. </w:t>
      </w:r>
    </w:p>
    <w:p w:rsidR="00000000" w:rsidDel="00000000" w:rsidP="00000000" w:rsidRDefault="00000000" w:rsidRPr="00000000" w14:paraId="0000006F">
      <w:pPr>
        <w:spacing w:after="0" w:lineRule="auto"/>
        <w:ind w:left="709"/>
        <w:rPr>
          <w:sz w:val="24"/>
          <w:szCs w:val="24"/>
        </w:rPr>
      </w:pPr>
      <w:r w:rsidDel="00000000" w:rsidR="00000000" w:rsidRPr="00000000">
        <w:rPr>
          <w:rtl w:val="0"/>
        </w:rPr>
      </w:r>
    </w:p>
    <w:p w:rsidR="00000000" w:rsidDel="00000000" w:rsidP="00000000" w:rsidRDefault="00000000" w:rsidRPr="00000000" w14:paraId="00000070">
      <w:pPr>
        <w:spacing w:after="0" w:lineRule="auto"/>
        <w:ind w:left="709"/>
        <w:rPr>
          <w:b w:val="1"/>
          <w:bCs w:val="1"/>
          <w:sz w:val="24"/>
          <w:szCs w:val="24"/>
        </w:rPr>
      </w:pPr>
      <w:r w:rsidDel="00000000" w:rsidR="00000000" w:rsidRPr="00000000">
        <w:rPr>
          <w:b w:val="1"/>
          <w:bCs w:val="1"/>
          <w:sz w:val="24"/>
          <w:szCs w:val="24"/>
          <w:rtl w:val="0"/>
        </w:rPr>
        <w:t xml:space="preserve">Implicaciones éticas</w:t>
      </w:r>
    </w:p>
    <w:p w:rsidR="00000000" w:rsidDel="00000000" w:rsidP="00000000" w:rsidRDefault="00000000" w:rsidRPr="00000000" w14:paraId="00000071">
      <w:pPr>
        <w:spacing w:after="0" w:lineRule="auto"/>
        <w:ind w:left="709"/>
        <w:rPr>
          <w:sz w:val="24"/>
          <w:szCs w:val="24"/>
        </w:rPr>
      </w:pPr>
      <w:r w:rsidDel="00000000" w:rsidR="00000000" w:rsidRPr="00000000">
        <w:rPr>
          <w:sz w:val="24"/>
          <w:szCs w:val="24"/>
          <w:rtl w:val="0"/>
        </w:rPr>
        <w:t xml:space="preserve">La Revista Docencia UIS se adhiere a los principios y buenas prácticas en ética de la publicación científica, siguiendo las directrices del Committee on Publication Ethics (COPE) y las políticas editoriales internacionales en materia de integridad académica.</w:t>
      </w:r>
    </w:p>
    <w:p w:rsidR="00000000" w:rsidDel="00000000" w:rsidP="00000000" w:rsidRDefault="00000000" w:rsidRPr="00000000" w14:paraId="00000072">
      <w:pPr>
        <w:spacing w:after="0" w:lineRule="auto"/>
        <w:ind w:left="709"/>
        <w:rPr>
          <w:sz w:val="24"/>
          <w:szCs w:val="24"/>
        </w:rPr>
      </w:pPr>
      <w:r w:rsidDel="00000000" w:rsidR="00000000" w:rsidRPr="00000000">
        <w:rPr>
          <w:rtl w:val="0"/>
        </w:rPr>
      </w:r>
    </w:p>
    <w:p w:rsidR="00000000" w:rsidDel="00000000" w:rsidP="00000000" w:rsidRDefault="00000000" w:rsidRPr="00000000" w14:paraId="00000073">
      <w:pPr>
        <w:spacing w:after="0" w:lineRule="auto"/>
        <w:ind w:left="709"/>
        <w:rPr>
          <w:sz w:val="24"/>
          <w:szCs w:val="24"/>
        </w:rPr>
      </w:pPr>
      <w:r w:rsidDel="00000000" w:rsidR="00000000" w:rsidRPr="00000000">
        <w:rPr>
          <w:sz w:val="24"/>
          <w:szCs w:val="24"/>
          <w:rtl w:val="0"/>
        </w:rPr>
        <w:t xml:space="preserve">Los autores deben asegurar que sus manuscritos representan un trabajo original, resultado de investigación, reflexión o revisión académica propia, y que las fuentes utilizadas han sido debidamente citadas. El envío de un manuscrito a la Revista Docencia UIS implica que este no ha sido publicado previamente ni se encuentra en proceso de evaluación en otra revista.</w:t>
      </w:r>
    </w:p>
    <w:p w:rsidR="00000000" w:rsidDel="00000000" w:rsidP="00000000" w:rsidRDefault="00000000" w:rsidRPr="00000000" w14:paraId="00000074">
      <w:pPr>
        <w:spacing w:after="0" w:lineRule="auto"/>
        <w:ind w:left="709"/>
        <w:rPr>
          <w:sz w:val="24"/>
          <w:szCs w:val="24"/>
        </w:rPr>
      </w:pPr>
      <w:r w:rsidDel="00000000" w:rsidR="00000000" w:rsidRPr="00000000">
        <w:rPr>
          <w:rtl w:val="0"/>
        </w:rPr>
      </w:r>
    </w:p>
    <w:p w:rsidR="00000000" w:rsidDel="00000000" w:rsidP="00000000" w:rsidRDefault="00000000" w:rsidRPr="00000000" w14:paraId="00000075">
      <w:pPr>
        <w:spacing w:after="0" w:lineRule="auto"/>
        <w:ind w:left="709"/>
        <w:rPr>
          <w:sz w:val="24"/>
          <w:szCs w:val="24"/>
        </w:rPr>
      </w:pPr>
      <w:r w:rsidDel="00000000" w:rsidR="00000000" w:rsidRPr="00000000">
        <w:rPr>
          <w:sz w:val="24"/>
          <w:szCs w:val="24"/>
          <w:rtl w:val="0"/>
        </w:rPr>
        <w:t xml:space="preserve">Los autores son responsables de cumplir con las normas éticas aplicables en el contexto institucional, nacional o internacional en el cual se desarrolló su trabajo. En caso de investigaciones que involucren seres humanos, animales o información sensible, se deberá indicar explícitamente el cumplimiento de los lineamientos éticos pertinentes y la aprobación por parte del comité de ética correspondiente. </w:t>
      </w:r>
      <w:r w:rsidDel="00000000" w:rsidR="00000000" w:rsidRPr="00000000">
        <w:rPr>
          <w:b w:val="1"/>
          <w:bCs w:val="1"/>
          <w:sz w:val="24"/>
          <w:szCs w:val="24"/>
          <w:rtl w:val="0"/>
        </w:rPr>
        <w:t xml:space="preserve">Se debe declarar explícitamente </w:t>
      </w:r>
      <w:r w:rsidDel="00000000" w:rsidR="00000000" w:rsidRPr="00000000">
        <w:rPr>
          <w:sz w:val="24"/>
          <w:szCs w:val="24"/>
          <w:rtl w:val="0"/>
        </w:rPr>
        <w:t xml:space="preserve">la gestión del consentimiento informado de los participantes en caso de que se haya involucrado el trabajo con seres humanos.</w:t>
      </w:r>
    </w:p>
    <w:p w:rsidR="00000000" w:rsidDel="00000000" w:rsidP="00000000" w:rsidRDefault="00000000" w:rsidRPr="00000000" w14:paraId="00000076">
      <w:pPr>
        <w:spacing w:after="0" w:lineRule="auto"/>
        <w:ind w:left="709"/>
        <w:rPr>
          <w:sz w:val="24"/>
          <w:szCs w:val="24"/>
        </w:rPr>
      </w:pPr>
      <w:r w:rsidDel="00000000" w:rsidR="00000000" w:rsidRPr="00000000">
        <w:rPr>
          <w:rtl w:val="0"/>
        </w:rPr>
      </w:r>
    </w:p>
    <w:p w:rsidR="00000000" w:rsidDel="00000000" w:rsidP="00000000" w:rsidRDefault="00000000" w:rsidRPr="00000000" w14:paraId="00000077">
      <w:pPr>
        <w:spacing w:line="240" w:lineRule="auto"/>
        <w:rPr>
          <w:b w:val="1"/>
          <w:bCs w:val="1"/>
          <w:sz w:val="24"/>
          <w:szCs w:val="24"/>
        </w:rPr>
      </w:pPr>
      <w:r w:rsidDel="00000000" w:rsidR="00000000" w:rsidRPr="00000000">
        <w:rPr>
          <w:b w:val="1"/>
          <w:bCs w:val="1"/>
          <w:sz w:val="24"/>
          <w:szCs w:val="24"/>
          <w:rtl w:val="0"/>
        </w:rPr>
        <w:br w:type="textWrapping"/>
        <w:t xml:space="preserve">Declaración sobre el uso de herramientas de inteligencia artificial (IA)</w:t>
      </w:r>
    </w:p>
    <w:p w:rsidR="00000000" w:rsidDel="00000000" w:rsidP="00000000" w:rsidRDefault="00000000" w:rsidRPr="00000000" w14:paraId="00000078">
      <w:pPr>
        <w:spacing w:line="240" w:lineRule="auto"/>
        <w:jc w:val="both"/>
        <w:rPr>
          <w:b w:val="1"/>
          <w:bCs w:val="1"/>
          <w:sz w:val="24"/>
          <w:szCs w:val="24"/>
        </w:rPr>
      </w:pPr>
      <w:r w:rsidDel="00000000" w:rsidR="00000000" w:rsidRPr="00000000">
        <w:rPr>
          <w:rtl w:val="0"/>
        </w:rPr>
        <w:t xml:space="preserve">Por favor indique si utilizó herramientas de inteligencia artificial en la elaboración de su manuscrito. En caso afirmativo, especifique claramente cuáles herramientas empleó, en qué etapas del proceso las utilizó —por ejemplo, redacción, análisis de datos, generación de imágenes, corrección de estilo, etc.— y con qué propósito.</w:t>
      </w:r>
      <w:r w:rsidDel="00000000" w:rsidR="00000000" w:rsidRPr="00000000">
        <w:rPr>
          <w:rtl w:val="0"/>
        </w:rPr>
      </w:r>
    </w:p>
    <w:p w:rsidR="00000000" w:rsidDel="00000000" w:rsidP="00000000" w:rsidRDefault="00000000" w:rsidRPr="00000000" w14:paraId="00000079">
      <w:pPr>
        <w:spacing w:line="240" w:lineRule="auto"/>
        <w:jc w:val="left"/>
        <w:rPr>
          <w:b w:val="1"/>
          <w:bCs w:val="1"/>
          <w:sz w:val="24"/>
          <w:szCs w:val="24"/>
        </w:rPr>
      </w:pPr>
      <w:r w:rsidDel="00000000" w:rsidR="00000000" w:rsidRPr="00000000">
        <w:rPr>
          <w:b w:val="1"/>
          <w:bCs w:val="1"/>
          <w:sz w:val="24"/>
          <w:szCs w:val="24"/>
          <w:rtl w:val="0"/>
        </w:rPr>
        <w:t xml:space="preserve">Declaración de conflicto de intereses</w:t>
      </w:r>
    </w:p>
    <w:p w:rsidR="00000000" w:rsidDel="00000000" w:rsidP="00000000" w:rsidRDefault="00000000" w:rsidRPr="00000000" w14:paraId="0000007A">
      <w:pPr>
        <w:spacing w:line="240" w:lineRule="auto"/>
        <w:jc w:val="both"/>
        <w:rPr>
          <w:sz w:val="24"/>
          <w:szCs w:val="24"/>
        </w:rPr>
      </w:pPr>
      <w:r w:rsidDel="00000000" w:rsidR="00000000" w:rsidRPr="00000000">
        <w:rPr>
          <w:rtl w:val="0"/>
        </w:rPr>
        <w:t xml:space="preserve">Redacte un párrafo donde</w:t>
      </w:r>
      <w:r w:rsidDel="00000000" w:rsidR="00000000" w:rsidRPr="00000000">
        <w:rPr>
          <w:rtl w:val="0"/>
        </w:rPr>
        <w:t xml:space="preserve"> indique si existe algún tipo de conflicto de interés relacionado con este manuscrito. Se considera conflicto de interés toda situación financiera, académica, institucional o personal que pueda influir —de manera directa o indirecta— en la interpretación de los resultados o en las conclusiones del trabajo. En caso de que se presente conflicto de interés, especifique el tipo de conflicto (financiero, académico, institucional o personal), describa brevemente el conflicto y especifique el nombre del autor o autores involucrados.</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Referencias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La sección de Referencias debe listar únicamente las fuentes documentales que hayan sido citadas explícitamente en el cuerpo del manuscrito, garantizando una correspondencia exacta entre citas y referencias, siguiendo los estándares de la 7a edición del Manual APA. Este listado se organizará rigurosamente en orden alfabético por el apellido del primer autor. En caso de registrar múltiples obras del mismo autor, estas se ordenarán cronológicamente, desde la más antigua hasta la más reciente. </w:t>
      </w:r>
    </w:p>
    <w:p w:rsidR="00000000" w:rsidDel="00000000" w:rsidP="00000000" w:rsidRDefault="00000000" w:rsidRPr="00000000" w14:paraId="0000007F">
      <w:pPr>
        <w:rPr/>
      </w:pPr>
      <w:r w:rsidDel="00000000" w:rsidR="00000000" w:rsidRPr="00000000">
        <w:rPr>
          <w:rtl w:val="0"/>
        </w:rPr>
        <w:t xml:space="preserve">De acuerdo con los estándares de la 7.ª edición del Manual APA, los autores deben atender minuciosamente las siguientes especificaciones técnicas y de formato:</w:t>
      </w:r>
    </w:p>
    <w:p w:rsidR="00000000" w:rsidDel="00000000" w:rsidP="00000000" w:rsidRDefault="00000000" w:rsidRPr="00000000" w14:paraId="00000080">
      <w:pPr>
        <w:numPr>
          <w:ilvl w:val="0"/>
          <w:numId w:val="2"/>
        </w:numPr>
        <w:spacing w:after="0" w:afterAutospacing="0" w:before="240" w:lineRule="auto"/>
        <w:ind w:left="720" w:hanging="360"/>
        <w:jc w:val="left"/>
      </w:pPr>
      <w:r w:rsidDel="00000000" w:rsidR="00000000" w:rsidRPr="00000000">
        <w:rPr>
          <w:b w:val="1"/>
          <w:bCs w:val="1"/>
          <w:rtl w:val="0"/>
        </w:rPr>
        <w:t xml:space="preserve">Autores:</w:t>
      </w:r>
      <w:r w:rsidDel="00000000" w:rsidR="00000000" w:rsidRPr="00000000">
        <w:rPr>
          <w:rtl w:val="0"/>
        </w:rPr>
        <w:t xml:space="preserve"> Se deben registrar los apellidos e iniciales de los nombres de hasta 20 autores en una misma referencia. Si la obra excede este número, se listarán los primeros 19 autores, se insertarán puntos suspensivos (...) y se añadirá el nombre del último autor, omitiendo el uso de la conjunción "y".</w:t>
      </w:r>
    </w:p>
    <w:p w:rsidR="00000000" w:rsidDel="00000000" w:rsidP="00000000" w:rsidRDefault="00000000" w:rsidRPr="00000000" w14:paraId="00000081">
      <w:pPr>
        <w:numPr>
          <w:ilvl w:val="0"/>
          <w:numId w:val="2"/>
        </w:numPr>
        <w:spacing w:after="0" w:afterAutospacing="0" w:before="0" w:beforeAutospacing="0" w:lineRule="auto"/>
        <w:ind w:left="720" w:hanging="360"/>
        <w:jc w:val="left"/>
      </w:pPr>
      <w:r w:rsidDel="00000000" w:rsidR="00000000" w:rsidRPr="00000000">
        <w:rPr>
          <w:b w:val="1"/>
          <w:bCs w:val="1"/>
          <w:rtl w:val="0"/>
        </w:rPr>
        <w:t xml:space="preserve">Libros:</w:t>
      </w:r>
      <w:r w:rsidDel="00000000" w:rsidR="00000000" w:rsidRPr="00000000">
        <w:rPr>
          <w:rtl w:val="0"/>
        </w:rPr>
        <w:t xml:space="preserve"> Se omitirá de forma obligatoria la ubicación geográfica de la editorial (ciudad o país), indicando únicamente el nombre de la casa editora tras el título de la obra, el cual debe redactarse en cursiva.</w:t>
      </w:r>
    </w:p>
    <w:p w:rsidR="00000000" w:rsidDel="00000000" w:rsidP="00000000" w:rsidRDefault="00000000" w:rsidRPr="00000000" w14:paraId="00000082">
      <w:pPr>
        <w:numPr>
          <w:ilvl w:val="0"/>
          <w:numId w:val="2"/>
        </w:numPr>
        <w:spacing w:after="0" w:afterAutospacing="0" w:before="0" w:beforeAutospacing="0" w:lineRule="auto"/>
        <w:ind w:left="720" w:hanging="360"/>
        <w:jc w:val="left"/>
      </w:pPr>
      <w:r w:rsidDel="00000000" w:rsidR="00000000" w:rsidRPr="00000000">
        <w:rPr>
          <w:b w:val="1"/>
          <w:bCs w:val="1"/>
          <w:rtl w:val="0"/>
        </w:rPr>
        <w:t xml:space="preserve">Artículos en revistas científicas:</w:t>
      </w:r>
      <w:r w:rsidDel="00000000" w:rsidR="00000000" w:rsidRPr="00000000">
        <w:rPr>
          <w:rtl w:val="0"/>
        </w:rPr>
        <w:t xml:space="preserve"> El título de la revista y el número del volumen deben escribirse en cursiva. El número de la edición o fascículo se colocará entre paréntesis inmediatamente después del volumen, sin cursiva y sin espacios intermedios, seguido del rango completo de páginas de la publicación (ej. </w:t>
      </w:r>
      <w:r w:rsidDel="00000000" w:rsidR="00000000" w:rsidRPr="00000000">
        <w:rPr>
          <w:i w:val="1"/>
          <w:iCs w:val="1"/>
          <w:rtl w:val="0"/>
        </w:rPr>
        <w:t xml:space="preserve">Revista de Educación</w:t>
      </w:r>
      <w:r w:rsidDel="00000000" w:rsidR="00000000" w:rsidRPr="00000000">
        <w:rPr>
          <w:rtl w:val="0"/>
        </w:rPr>
        <w:t xml:space="preserve">, </w:t>
      </w:r>
      <w:r w:rsidDel="00000000" w:rsidR="00000000" w:rsidRPr="00000000">
        <w:rPr>
          <w:i w:val="1"/>
          <w:iCs w:val="1"/>
          <w:rtl w:val="0"/>
        </w:rPr>
        <w:t xml:space="preserve">15</w:t>
      </w:r>
      <w:r w:rsidDel="00000000" w:rsidR="00000000" w:rsidRPr="00000000">
        <w:rPr>
          <w:rtl w:val="0"/>
        </w:rPr>
        <w:t xml:space="preserve">(2), 45-60).</w:t>
      </w:r>
    </w:p>
    <w:p w:rsidR="00000000" w:rsidDel="00000000" w:rsidP="00000000" w:rsidRDefault="00000000" w:rsidRPr="00000000" w14:paraId="00000083">
      <w:pPr>
        <w:numPr>
          <w:ilvl w:val="0"/>
          <w:numId w:val="2"/>
        </w:numPr>
        <w:spacing w:after="0" w:afterAutospacing="0" w:before="0" w:beforeAutospacing="0" w:lineRule="auto"/>
        <w:ind w:left="720" w:hanging="360"/>
        <w:jc w:val="left"/>
      </w:pPr>
      <w:r w:rsidDel="00000000" w:rsidR="00000000" w:rsidRPr="00000000">
        <w:rPr>
          <w:b w:val="1"/>
          <w:bCs w:val="1"/>
          <w:rtl w:val="0"/>
        </w:rPr>
        <w:t xml:space="preserve">Identificadores Digitales y Enlaces:</w:t>
      </w:r>
      <w:r w:rsidDel="00000000" w:rsidR="00000000" w:rsidRPr="00000000">
        <w:rPr>
          <w:rtl w:val="0"/>
        </w:rPr>
        <w:t xml:space="preserve"> Es indispensable incluir el Identificador de Objeto Digital (DOI) en todas las fuentes que dispongan de él. Tanto los DOI como las URL deben presentarse en formato de hipervínculo activo y seguro (v.g.,</w:t>
      </w:r>
      <w:hyperlink r:id="rId12">
        <w:r w:rsidDel="00000000" w:rsidR="00000000" w:rsidRPr="00000000">
          <w:rPr>
            <w:rtl w:val="0"/>
          </w:rPr>
          <w:t xml:space="preserve"> </w:t>
        </w:r>
      </w:hyperlink>
      <w:hyperlink r:id="rId13">
        <w:r w:rsidDel="00000000" w:rsidR="00000000" w:rsidRPr="00000000">
          <w:rPr>
            <w:color w:val="1155cc"/>
            <w:u w:val="single"/>
            <w:rtl w:val="0"/>
          </w:rPr>
          <w:t xml:space="preserve">https://doi.org/xxxx</w:t>
        </w:r>
      </w:hyperlink>
      <w:r w:rsidDel="00000000" w:rsidR="00000000" w:rsidRPr="00000000">
        <w:rPr>
          <w:rtl w:val="0"/>
        </w:rPr>
        <w:t xml:space="preserve"> o https://xxxx). Se suprimirá definitivamente la frase introductoria "Recuperado de", a menos que la fuente provenga de un sitio web dinámico que carezca de archivo histórico y precise de una fecha de consulta explícita.</w:t>
      </w:r>
    </w:p>
    <w:p w:rsidR="00000000" w:rsidDel="00000000" w:rsidP="00000000" w:rsidRDefault="00000000" w:rsidRPr="00000000" w14:paraId="00000084">
      <w:pPr>
        <w:numPr>
          <w:ilvl w:val="0"/>
          <w:numId w:val="2"/>
        </w:numPr>
        <w:spacing w:after="240" w:before="0" w:beforeAutospacing="0" w:lineRule="auto"/>
        <w:ind w:left="720" w:hanging="360"/>
        <w:jc w:val="left"/>
      </w:pPr>
      <w:r w:rsidDel="00000000" w:rsidR="00000000" w:rsidRPr="00000000">
        <w:rPr>
          <w:b w:val="1"/>
          <w:bCs w:val="1"/>
          <w:rtl w:val="0"/>
        </w:rPr>
        <w:t xml:space="preserve">Documentos institucionales:</w:t>
      </w:r>
      <w:r w:rsidDel="00000000" w:rsidR="00000000" w:rsidRPr="00000000">
        <w:rPr>
          <w:rtl w:val="0"/>
        </w:rPr>
        <w:t xml:space="preserve"> Para informes de organismos gubernamentales u organismos internacionales (como ministerios, UNESCO u OCDE), cuando el autor corporativo coincida con la entidad editorial, el nombre se colocará en la posición de autor y se omitirá en la sección de la editorial para evitar redundancias.</w:t>
      </w:r>
    </w:p>
    <w:p w:rsidR="00000000" w:rsidDel="00000000" w:rsidP="00000000" w:rsidRDefault="00000000" w:rsidRPr="00000000" w14:paraId="00000085">
      <w:pPr>
        <w:spacing w:after="240" w:before="240" w:lineRule="auto"/>
        <w:ind w:firstLine="0"/>
        <w:rPr/>
      </w:pPr>
      <w:r w:rsidDel="00000000" w:rsidR="00000000" w:rsidRPr="00000000">
        <w:rPr>
          <w:rtl w:val="0"/>
        </w:rPr>
        <w:t xml:space="preserve">Se invita a los autores a verificar exhaustivamente la precisión terminológica, los metadatos y la vigencia de cada enlace.</w:t>
      </w:r>
    </w:p>
    <w:p w:rsidR="00000000" w:rsidDel="00000000" w:rsidP="00000000" w:rsidRDefault="00000000" w:rsidRPr="00000000" w14:paraId="00000086">
      <w:pPr>
        <w:spacing w:after="240" w:before="240" w:lineRule="auto"/>
        <w:ind w:firstLine="0"/>
        <w:rPr/>
      </w:pPr>
      <w:r w:rsidDel="00000000" w:rsidR="00000000" w:rsidRPr="00000000">
        <w:rPr>
          <w:rtl w:val="0"/>
        </w:rPr>
        <w:t xml:space="preserve">A continuación, se presentan los modelos y ejemplos correspondientes a algunos de los tipos de fuentes bibliográficas detallados en las directrices, estructurados bajo los criterios de la norma APA 7.ª edición:</w:t>
      </w:r>
    </w:p>
    <w:p w:rsidR="00000000" w:rsidDel="00000000" w:rsidP="00000000" w:rsidRDefault="00000000" w:rsidRPr="00000000" w14:paraId="00000087">
      <w:pPr>
        <w:pStyle w:val="Heading3"/>
        <w:keepNext w:val="0"/>
        <w:keepLines w:val="0"/>
        <w:ind w:firstLine="0"/>
        <w:rPr>
          <w:sz w:val="26"/>
          <w:szCs w:val="26"/>
        </w:rPr>
      </w:pPr>
      <w:bookmarkStart w:colFirst="0" w:colLast="0" w:name="_heading=h.d3nfnwl8h70v" w:id="0"/>
      <w:bookmarkEnd w:id="0"/>
      <w:r w:rsidDel="00000000" w:rsidR="00000000" w:rsidRPr="00000000">
        <w:rPr>
          <w:sz w:val="26"/>
          <w:szCs w:val="26"/>
          <w:rtl w:val="0"/>
        </w:rPr>
        <w:t xml:space="preserve">1. Libros (Versión impresa o digital)</w:t>
      </w:r>
    </w:p>
    <w:p w:rsidR="00000000" w:rsidDel="00000000" w:rsidP="00000000" w:rsidRDefault="00000000" w:rsidRPr="00000000" w14:paraId="00000088">
      <w:pPr>
        <w:numPr>
          <w:ilvl w:val="0"/>
          <w:numId w:val="6"/>
        </w:numPr>
        <w:spacing w:after="0" w:afterAutospacing="0" w:before="240" w:lineRule="auto"/>
        <w:ind w:left="720" w:hanging="360"/>
        <w:jc w:val="left"/>
      </w:pPr>
      <w:r w:rsidDel="00000000" w:rsidR="00000000" w:rsidRPr="00000000">
        <w:rPr>
          <w:b w:val="1"/>
          <w:bCs w:val="1"/>
          <w:rtl w:val="0"/>
        </w:rPr>
        <w:t xml:space="preserve">Estructura:</w:t>
      </w:r>
      <w:r w:rsidDel="00000000" w:rsidR="00000000" w:rsidRPr="00000000">
        <w:rPr>
          <w:rtl w:val="0"/>
        </w:rPr>
        <w:t xml:space="preserve"> Apellido, Inicial del nombre. (Año). </w:t>
      </w:r>
      <w:r w:rsidDel="00000000" w:rsidR="00000000" w:rsidRPr="00000000">
        <w:rPr>
          <w:i w:val="1"/>
          <w:iCs w:val="1"/>
          <w:rtl w:val="0"/>
        </w:rPr>
        <w:t xml:space="preserve">Título del libro en cursivas</w:t>
      </w:r>
      <w:r w:rsidDel="00000000" w:rsidR="00000000" w:rsidRPr="00000000">
        <w:rPr>
          <w:rtl w:val="0"/>
        </w:rPr>
        <w:t xml:space="preserve"> (Edición). Editorial.</w:t>
      </w:r>
    </w:p>
    <w:p w:rsidR="00000000" w:rsidDel="00000000" w:rsidP="00000000" w:rsidRDefault="00000000" w:rsidRPr="00000000" w14:paraId="00000089">
      <w:pPr>
        <w:numPr>
          <w:ilvl w:val="0"/>
          <w:numId w:val="6"/>
        </w:numPr>
        <w:spacing w:after="240" w:before="0" w:beforeAutospacing="0" w:lineRule="auto"/>
        <w:ind w:left="720" w:hanging="360"/>
        <w:jc w:val="left"/>
      </w:pPr>
      <w:r w:rsidDel="00000000" w:rsidR="00000000" w:rsidRPr="00000000">
        <w:rPr>
          <w:b w:val="1"/>
          <w:bCs w:val="1"/>
          <w:rtl w:val="0"/>
        </w:rPr>
        <w:t xml:space="preserve">Ejemplo:</w:t>
      </w:r>
      <w:r w:rsidDel="00000000" w:rsidR="00000000" w:rsidRPr="00000000">
        <w:rPr>
          <w:rtl w:val="0"/>
        </w:rPr>
        <w:t xml:space="preserve">  Creswell, J. W. y Creswell, J. D. (2018). </w:t>
      </w:r>
      <w:r w:rsidDel="00000000" w:rsidR="00000000" w:rsidRPr="00000000">
        <w:rPr>
          <w:i w:val="1"/>
          <w:iCs w:val="1"/>
          <w:rtl w:val="0"/>
        </w:rPr>
        <w:t xml:space="preserve">Research design: qualitative, quantitative, and mixed methods approaches</w:t>
      </w:r>
      <w:r w:rsidDel="00000000" w:rsidR="00000000" w:rsidRPr="00000000">
        <w:rPr>
          <w:rtl w:val="0"/>
        </w:rPr>
        <w:t xml:space="preserve"> (5.ª ed.). SAGE Publications.</w:t>
      </w:r>
    </w:p>
    <w:p w:rsidR="00000000" w:rsidDel="00000000" w:rsidP="00000000" w:rsidRDefault="00000000" w:rsidRPr="00000000" w14:paraId="0000008A">
      <w:pPr>
        <w:pStyle w:val="Heading3"/>
        <w:keepNext w:val="0"/>
        <w:keepLines w:val="0"/>
        <w:ind w:firstLine="0"/>
        <w:rPr>
          <w:sz w:val="26"/>
          <w:szCs w:val="26"/>
        </w:rPr>
      </w:pPr>
      <w:bookmarkStart w:colFirst="0" w:colLast="0" w:name="_heading=h.fj9rwxbn4ht7" w:id="1"/>
      <w:bookmarkEnd w:id="1"/>
      <w:r w:rsidDel="00000000" w:rsidR="00000000" w:rsidRPr="00000000">
        <w:rPr>
          <w:sz w:val="26"/>
          <w:szCs w:val="26"/>
          <w:rtl w:val="0"/>
        </w:rPr>
        <w:t xml:space="preserve">2. Artículos en Revistas Científicas (Con DOI)</w:t>
      </w:r>
    </w:p>
    <w:p w:rsidR="00000000" w:rsidDel="00000000" w:rsidP="00000000" w:rsidRDefault="00000000" w:rsidRPr="00000000" w14:paraId="0000008B">
      <w:pPr>
        <w:numPr>
          <w:ilvl w:val="0"/>
          <w:numId w:val="1"/>
        </w:numPr>
        <w:spacing w:after="0" w:afterAutospacing="0" w:before="240" w:lineRule="auto"/>
        <w:ind w:left="720" w:hanging="360"/>
        <w:jc w:val="left"/>
      </w:pPr>
      <w:r w:rsidDel="00000000" w:rsidR="00000000" w:rsidRPr="00000000">
        <w:rPr>
          <w:b w:val="1"/>
          <w:bCs w:val="1"/>
          <w:rtl w:val="0"/>
        </w:rPr>
        <w:t xml:space="preserve">Estructura:</w:t>
      </w:r>
      <w:r w:rsidDel="00000000" w:rsidR="00000000" w:rsidRPr="00000000">
        <w:rPr>
          <w:rtl w:val="0"/>
        </w:rPr>
        <w:t xml:space="preserve"> Apellido, Inicial del nombre. (Año). Título del artículo. </w:t>
      </w:r>
      <w:r w:rsidDel="00000000" w:rsidR="00000000" w:rsidRPr="00000000">
        <w:rPr>
          <w:i w:val="1"/>
          <w:iCs w:val="1"/>
          <w:rtl w:val="0"/>
        </w:rPr>
        <w:t xml:space="preserve">Título de la Revista en Cursivas</w:t>
      </w:r>
      <w:r w:rsidDel="00000000" w:rsidR="00000000" w:rsidRPr="00000000">
        <w:rPr>
          <w:rtl w:val="0"/>
        </w:rPr>
        <w:t xml:space="preserve">, </w:t>
      </w:r>
      <w:r w:rsidDel="00000000" w:rsidR="00000000" w:rsidRPr="00000000">
        <w:rPr>
          <w:i w:val="1"/>
          <w:iCs w:val="1"/>
          <w:rtl w:val="0"/>
        </w:rPr>
        <w:t xml:space="preserve">Volumen en cursivas</w:t>
      </w:r>
      <w:r w:rsidDel="00000000" w:rsidR="00000000" w:rsidRPr="00000000">
        <w:rPr>
          <w:rtl w:val="0"/>
        </w:rPr>
        <w:t xml:space="preserve">(Número), rango de páginas.</w:t>
      </w:r>
      <w:hyperlink r:id="rId14">
        <w:r w:rsidDel="00000000" w:rsidR="00000000" w:rsidRPr="00000000">
          <w:rPr>
            <w:rtl w:val="0"/>
          </w:rPr>
          <w:t xml:space="preserve"> </w:t>
        </w:r>
      </w:hyperlink>
      <w:hyperlink r:id="rId15">
        <w:r w:rsidDel="00000000" w:rsidR="00000000" w:rsidRPr="00000000">
          <w:rPr>
            <w:color w:val="1155cc"/>
            <w:u w:val="single"/>
            <w:rtl w:val="0"/>
          </w:rPr>
          <w:t xml:space="preserve">https://doi.org/xxxx</w:t>
        </w:r>
      </w:hyperlink>
      <w:r w:rsidDel="00000000" w:rsidR="00000000" w:rsidRPr="00000000">
        <w:rPr>
          <w:rtl w:val="0"/>
        </w:rPr>
      </w:r>
    </w:p>
    <w:p w:rsidR="00000000" w:rsidDel="00000000" w:rsidP="00000000" w:rsidRDefault="00000000" w:rsidRPr="00000000" w14:paraId="0000008C">
      <w:pPr>
        <w:numPr>
          <w:ilvl w:val="0"/>
          <w:numId w:val="1"/>
        </w:numPr>
        <w:spacing w:after="240" w:before="0" w:beforeAutospacing="0" w:lineRule="auto"/>
        <w:ind w:left="720" w:hanging="360"/>
        <w:jc w:val="left"/>
      </w:pPr>
      <w:r w:rsidDel="00000000" w:rsidR="00000000" w:rsidRPr="00000000">
        <w:rPr>
          <w:b w:val="1"/>
          <w:bCs w:val="1"/>
          <w:rtl w:val="0"/>
        </w:rPr>
        <w:t xml:space="preserve">Ejemplo:</w:t>
      </w:r>
      <w:r w:rsidDel="00000000" w:rsidR="00000000" w:rsidRPr="00000000">
        <w:rPr>
          <w:rtl w:val="0"/>
        </w:rPr>
        <w:t xml:space="preserve"> Hernández-Sellés, N., Muñoz-Carril, J. A. y González-Sanmamed, M. (2019). El rol del docente en el entorno virtual de aprendizaje y su impacto en la eficiencia del trabajo colaborativo. </w:t>
      </w:r>
      <w:r w:rsidDel="00000000" w:rsidR="00000000" w:rsidRPr="00000000">
        <w:rPr>
          <w:i w:val="1"/>
          <w:iCs w:val="1"/>
          <w:rtl w:val="0"/>
        </w:rPr>
        <w:t xml:space="preserve">Revista de Educación a Distancia (RED)</w:t>
      </w:r>
      <w:r w:rsidDel="00000000" w:rsidR="00000000" w:rsidRPr="00000000">
        <w:rPr>
          <w:rtl w:val="0"/>
        </w:rPr>
        <w:t xml:space="preserve">, </w:t>
      </w:r>
      <w:r w:rsidDel="00000000" w:rsidR="00000000" w:rsidRPr="00000000">
        <w:rPr>
          <w:i w:val="1"/>
          <w:iCs w:val="1"/>
          <w:rtl w:val="0"/>
        </w:rPr>
        <w:t xml:space="preserve">19</w:t>
      </w:r>
      <w:r w:rsidDel="00000000" w:rsidR="00000000" w:rsidRPr="00000000">
        <w:rPr>
          <w:rtl w:val="0"/>
        </w:rPr>
        <w:t xml:space="preserve">(59), 1-25.</w:t>
      </w:r>
      <w:hyperlink r:id="rId16">
        <w:r w:rsidDel="00000000" w:rsidR="00000000" w:rsidRPr="00000000">
          <w:rPr>
            <w:rtl w:val="0"/>
          </w:rPr>
          <w:t xml:space="preserve"> </w:t>
        </w:r>
      </w:hyperlink>
      <w:hyperlink r:id="rId17">
        <w:r w:rsidDel="00000000" w:rsidR="00000000" w:rsidRPr="00000000">
          <w:rPr>
            <w:color w:val="1155cc"/>
            <w:u w:val="single"/>
            <w:rtl w:val="0"/>
          </w:rPr>
          <w:t xml:space="preserve">https://doi.org/10.6018/red/59/03</w:t>
        </w:r>
      </w:hyperlink>
      <w:r w:rsidDel="00000000" w:rsidR="00000000" w:rsidRPr="00000000">
        <w:rPr>
          <w:rtl w:val="0"/>
        </w:rPr>
      </w:r>
    </w:p>
    <w:p w:rsidR="00000000" w:rsidDel="00000000" w:rsidP="00000000" w:rsidRDefault="00000000" w:rsidRPr="00000000" w14:paraId="0000008D">
      <w:pPr>
        <w:pStyle w:val="Heading3"/>
        <w:keepNext w:val="0"/>
        <w:keepLines w:val="0"/>
        <w:ind w:firstLine="0"/>
        <w:rPr>
          <w:sz w:val="26"/>
          <w:szCs w:val="26"/>
        </w:rPr>
      </w:pPr>
      <w:bookmarkStart w:colFirst="0" w:colLast="0" w:name="_heading=h.ov5hda8nv77q" w:id="2"/>
      <w:bookmarkEnd w:id="2"/>
      <w:r w:rsidDel="00000000" w:rsidR="00000000" w:rsidRPr="00000000">
        <w:rPr>
          <w:sz w:val="26"/>
          <w:szCs w:val="26"/>
          <w:rtl w:val="0"/>
        </w:rPr>
        <w:t xml:space="preserve">3. Documentos Institucionales o Informes de Organismos</w:t>
      </w:r>
    </w:p>
    <w:p w:rsidR="00000000" w:rsidDel="00000000" w:rsidP="00000000" w:rsidRDefault="00000000" w:rsidRPr="00000000" w14:paraId="0000008E">
      <w:pPr>
        <w:numPr>
          <w:ilvl w:val="0"/>
          <w:numId w:val="5"/>
        </w:numPr>
        <w:spacing w:after="0" w:afterAutospacing="0" w:before="240" w:lineRule="auto"/>
        <w:ind w:left="720" w:hanging="360"/>
        <w:jc w:val="left"/>
      </w:pPr>
      <w:r w:rsidDel="00000000" w:rsidR="00000000" w:rsidRPr="00000000">
        <w:rPr>
          <w:b w:val="1"/>
          <w:bCs w:val="1"/>
          <w:rtl w:val="0"/>
        </w:rPr>
        <w:t xml:space="preserve">Estructura:</w:t>
      </w:r>
      <w:r w:rsidDel="00000000" w:rsidR="00000000" w:rsidRPr="00000000">
        <w:rPr>
          <w:rtl w:val="0"/>
        </w:rPr>
        <w:t xml:space="preserve"> Nombre de la Institución u Organización. (Año). </w:t>
      </w:r>
      <w:r w:rsidDel="00000000" w:rsidR="00000000" w:rsidRPr="00000000">
        <w:rPr>
          <w:i w:val="1"/>
          <w:iCs w:val="1"/>
          <w:rtl w:val="0"/>
        </w:rPr>
        <w:t xml:space="preserve">Título del informe en cursivas</w:t>
      </w:r>
      <w:r w:rsidDel="00000000" w:rsidR="00000000" w:rsidRPr="00000000">
        <w:rPr>
          <w:rtl w:val="0"/>
        </w:rPr>
        <w:t xml:space="preserve">. Editorial (se omite si es el mismo autor). URL</w:t>
      </w:r>
    </w:p>
    <w:p w:rsidR="00000000" w:rsidDel="00000000" w:rsidP="00000000" w:rsidRDefault="00000000" w:rsidRPr="00000000" w14:paraId="0000008F">
      <w:pPr>
        <w:numPr>
          <w:ilvl w:val="0"/>
          <w:numId w:val="5"/>
        </w:numPr>
        <w:spacing w:after="240" w:before="0" w:beforeAutospacing="0" w:lineRule="auto"/>
        <w:ind w:left="720" w:hanging="360"/>
        <w:jc w:val="left"/>
      </w:pPr>
      <w:r w:rsidDel="00000000" w:rsidR="00000000" w:rsidRPr="00000000">
        <w:rPr>
          <w:b w:val="1"/>
          <w:bCs w:val="1"/>
          <w:rtl w:val="0"/>
        </w:rPr>
        <w:t xml:space="preserve">Ejemplo:</w:t>
      </w:r>
      <w:r w:rsidDel="00000000" w:rsidR="00000000" w:rsidRPr="00000000">
        <w:rPr>
          <w:rtl w:val="0"/>
        </w:rPr>
        <w:t xml:space="preserve"> Organización de las Naciones Unidas para la Educación, la Ciencia y la Cultura. (2024). </w:t>
      </w:r>
      <w:r w:rsidDel="00000000" w:rsidR="00000000" w:rsidRPr="00000000">
        <w:rPr>
          <w:i w:val="1"/>
          <w:iCs w:val="1"/>
          <w:rtl w:val="0"/>
        </w:rPr>
        <w:t xml:space="preserve">Guía para el uso de IA generativa en educación e investigación</w:t>
      </w:r>
      <w:r w:rsidDel="00000000" w:rsidR="00000000" w:rsidRPr="00000000">
        <w:rPr>
          <w:rtl w:val="0"/>
        </w:rPr>
        <w:t xml:space="preserve">.</w:t>
      </w:r>
      <w:hyperlink r:id="rId18">
        <w:r w:rsidDel="00000000" w:rsidR="00000000" w:rsidRPr="00000000">
          <w:rPr>
            <w:rtl w:val="0"/>
          </w:rPr>
          <w:t xml:space="preserve"> </w:t>
        </w:r>
      </w:hyperlink>
      <w:hyperlink r:id="rId19">
        <w:r w:rsidDel="00000000" w:rsidR="00000000" w:rsidRPr="00000000">
          <w:rPr>
            <w:color w:val="1155cc"/>
            <w:u w:val="single"/>
            <w:rtl w:val="0"/>
          </w:rPr>
          <w:t xml:space="preserve">https://unesdoc.unesco.org/ark:/48223/pf0000386694_spa</w:t>
        </w:r>
      </w:hyperlink>
      <w:r w:rsidDel="00000000" w:rsidR="00000000" w:rsidRPr="00000000">
        <w:rPr>
          <w:rtl w:val="0"/>
        </w:rPr>
      </w:r>
    </w:p>
    <w:p w:rsidR="00000000" w:rsidDel="00000000" w:rsidP="00000000" w:rsidRDefault="00000000" w:rsidRPr="00000000" w14:paraId="00000090">
      <w:pPr>
        <w:pStyle w:val="Heading3"/>
        <w:keepNext w:val="0"/>
        <w:keepLines w:val="0"/>
        <w:ind w:firstLine="0"/>
        <w:rPr>
          <w:sz w:val="26"/>
          <w:szCs w:val="26"/>
        </w:rPr>
      </w:pPr>
      <w:bookmarkStart w:colFirst="0" w:colLast="0" w:name="_heading=h.sgsx99ssxwsi" w:id="3"/>
      <w:bookmarkEnd w:id="3"/>
      <w:r w:rsidDel="00000000" w:rsidR="00000000" w:rsidRPr="00000000">
        <w:rPr>
          <w:sz w:val="26"/>
          <w:szCs w:val="26"/>
          <w:rtl w:val="0"/>
        </w:rPr>
        <w:t xml:space="preserve">4. Páginas Web o Contenidos Digitales Dinámicos (Con fecha de recuperación)</w:t>
      </w:r>
    </w:p>
    <w:p w:rsidR="00000000" w:rsidDel="00000000" w:rsidP="00000000" w:rsidRDefault="00000000" w:rsidRPr="00000000" w14:paraId="00000091">
      <w:pPr>
        <w:numPr>
          <w:ilvl w:val="0"/>
          <w:numId w:val="3"/>
        </w:numPr>
        <w:spacing w:after="0" w:afterAutospacing="0" w:before="240" w:lineRule="auto"/>
        <w:ind w:left="720" w:hanging="360"/>
        <w:jc w:val="left"/>
      </w:pPr>
      <w:r w:rsidDel="00000000" w:rsidR="00000000" w:rsidRPr="00000000">
        <w:rPr>
          <w:b w:val="1"/>
          <w:bCs w:val="1"/>
          <w:rtl w:val="0"/>
        </w:rPr>
        <w:t xml:space="preserve">Estructura:</w:t>
      </w:r>
      <w:r w:rsidDel="00000000" w:rsidR="00000000" w:rsidRPr="00000000">
        <w:rPr>
          <w:rtl w:val="0"/>
        </w:rPr>
        <w:t xml:space="preserve"> Apellido, Inicial del nombre o Nombre de la organización. (Año, Día de Mes). </w:t>
      </w:r>
      <w:r w:rsidDel="00000000" w:rsidR="00000000" w:rsidRPr="00000000">
        <w:rPr>
          <w:i w:val="1"/>
          <w:iCs w:val="1"/>
          <w:rtl w:val="0"/>
        </w:rPr>
        <w:t xml:space="preserve">Título del contenido en cursivas</w:t>
      </w:r>
      <w:r w:rsidDel="00000000" w:rsidR="00000000" w:rsidRPr="00000000">
        <w:rPr>
          <w:rtl w:val="0"/>
        </w:rPr>
        <w:t xml:space="preserve">. Nombre del sitio web. Recuperado el Día de Mes de Año de URL</w:t>
      </w:r>
    </w:p>
    <w:p w:rsidR="00000000" w:rsidDel="00000000" w:rsidP="00000000" w:rsidRDefault="00000000" w:rsidRPr="00000000" w14:paraId="00000092">
      <w:pPr>
        <w:numPr>
          <w:ilvl w:val="0"/>
          <w:numId w:val="3"/>
        </w:numPr>
        <w:spacing w:after="240" w:before="0" w:beforeAutospacing="0" w:lineRule="auto"/>
        <w:ind w:left="720" w:hanging="360"/>
        <w:jc w:val="left"/>
      </w:pPr>
      <w:r w:rsidDel="00000000" w:rsidR="00000000" w:rsidRPr="00000000">
        <w:rPr>
          <w:b w:val="1"/>
          <w:bCs w:val="1"/>
          <w:rtl w:val="0"/>
        </w:rPr>
        <w:t xml:space="preserve">Ejemplo:</w:t>
      </w:r>
      <w:r w:rsidDel="00000000" w:rsidR="00000000" w:rsidRPr="00000000">
        <w:rPr>
          <w:rtl w:val="0"/>
        </w:rPr>
        <w:t xml:space="preserve"> Ministerio de Educación Nacional. (2024, 15 de enero). </w:t>
      </w:r>
      <w:r w:rsidDel="00000000" w:rsidR="00000000" w:rsidRPr="00000000">
        <w:rPr>
          <w:i w:val="1"/>
          <w:iCs w:val="1"/>
          <w:rtl w:val="0"/>
        </w:rPr>
        <w:t xml:space="preserve">Lineamientos normativos para el aseguramiento de la calidad en la educación superior</w:t>
      </w:r>
      <w:r w:rsidDel="00000000" w:rsidR="00000000" w:rsidRPr="00000000">
        <w:rPr>
          <w:rtl w:val="0"/>
        </w:rPr>
        <w:t xml:space="preserve">. Portal Colombia Aprende. Recuperado el 12 de marzo de 2026 de</w:t>
      </w:r>
      <w:hyperlink r:id="rId20">
        <w:r w:rsidDel="00000000" w:rsidR="00000000" w:rsidRPr="00000000">
          <w:rPr>
            <w:rtl w:val="0"/>
          </w:rPr>
          <w:t xml:space="preserve"> </w:t>
        </w:r>
      </w:hyperlink>
      <w:hyperlink r:id="rId21">
        <w:r w:rsidDel="00000000" w:rsidR="00000000" w:rsidRPr="00000000">
          <w:rPr>
            <w:color w:val="1155cc"/>
            <w:u w:val="single"/>
            <w:rtl w:val="0"/>
          </w:rPr>
          <w:t xml:space="preserve">https://www.colombiaaprende.edu.co/lineamientos-calidad</w:t>
        </w:r>
      </w:hyperlink>
      <w:r w:rsidDel="00000000" w:rsidR="00000000" w:rsidRPr="00000000">
        <w:rPr>
          <w:rtl w:val="0"/>
        </w:rPr>
      </w:r>
    </w:p>
    <w:p w:rsidR="00000000" w:rsidDel="00000000" w:rsidP="00000000" w:rsidRDefault="00000000" w:rsidRPr="00000000" w14:paraId="00000093">
      <w:pPr>
        <w:spacing w:after="240" w:before="240" w:lineRule="auto"/>
        <w:ind w:firstLine="0"/>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hanging="709"/>
        <w:jc w:val="left"/>
        <w:rPr>
          <w:sz w:val="24"/>
          <w:szCs w:val="24"/>
          <w:highlight w:val="whit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hanging="709"/>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hanging="709"/>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hanging="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22" w:type="default"/>
      <w:footerReference r:id="rId23" w:type="default"/>
      <w:pgSz w:h="15840" w:w="12240" w:orient="portrait"/>
      <w:pgMar w:bottom="1417" w:top="1417" w:left="1701" w:right="1701" w:header="708" w:footer="34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1" w:lineRule="auto"/>
      <w:ind w:left="0" w:right="-3119"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b w:val="1"/>
        <w:bCs w:val="1"/>
        <w:color w:val="ffffff"/>
        <w:sz w:val="44"/>
        <w:szCs w:val="44"/>
      </w:rPr>
    </w:pPr>
    <w:r w:rsidDel="00000000" w:rsidR="00000000" w:rsidRPr="00000000">
      <w:rPr>
        <w:b w:val="1"/>
        <w:bCs w:val="1"/>
        <w:color w:val="ffffff"/>
        <w:sz w:val="44"/>
        <w:szCs w:val="44"/>
        <w:rtl w:val="0"/>
      </w:rPr>
      <w:t xml:space="preserve">Revista Docencia Universitaria</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-1110296</wp:posOffset>
              </wp:positionH>
              <wp:positionV relativeFrom="paragraph">
                <wp:posOffset>-289241</wp:posOffset>
              </wp:positionV>
              <wp:extent cx="7832725" cy="898525"/>
              <wp:effectExtent b="0" l="0" r="0" t="0"/>
              <wp:wrapNone/>
              <wp:docPr id="1301987814" name=""/>
              <a:graphic>
                <a:graphicData uri="http://schemas.microsoft.com/office/word/2010/wordprocessingShape">
                  <wps:wsp>
                    <wps:cNvSpPr/>
                    <wps:cNvPr id="2" name="Shape 2"/>
                    <wps:spPr>
                      <a:xfrm>
                        <a:off x="1434400" y="3335500"/>
                        <a:ext cx="7823200" cy="889000"/>
                      </a:xfrm>
                      <a:prstGeom prst="rect">
                        <a:avLst/>
                      </a:prstGeom>
                      <a:solidFill>
                        <a:srgbClr val="0099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-1110296</wp:posOffset>
              </wp:positionH>
              <wp:positionV relativeFrom="paragraph">
                <wp:posOffset>-289241</wp:posOffset>
              </wp:positionV>
              <wp:extent cx="7832725" cy="898525"/>
              <wp:effectExtent b="0" l="0" r="0" t="0"/>
              <wp:wrapNone/>
              <wp:docPr id="130198781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832725" cy="8985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4476750</wp:posOffset>
          </wp:positionH>
          <wp:positionV relativeFrom="paragraph">
            <wp:posOffset>-276859</wp:posOffset>
          </wp:positionV>
          <wp:extent cx="1850390" cy="883285"/>
          <wp:effectExtent b="0" l="0" r="0" t="0"/>
          <wp:wrapNone/>
          <wp:docPr descr="Descripción: Logo UIS ByN" id="1301987816" name="image2.jpg"/>
          <a:graphic>
            <a:graphicData uri="http://schemas.openxmlformats.org/drawingml/2006/picture">
              <pic:pic>
                <pic:nvPicPr>
                  <pic:cNvPr descr="Descripción: Logo UIS ByN" id="0" name="image2.jpg"/>
                  <pic:cNvPicPr preferRelativeResize="0"/>
                </pic:nvPicPr>
                <pic:blipFill>
                  <a:blip r:embed="rId2"/>
                  <a:srcRect b="0" l="0" r="0" t="0"/>
                  <a:stretch>
                    <a:fillRect/>
                  </a:stretch>
                </pic:blipFill>
                <pic:spPr>
                  <a:xfrm>
                    <a:off x="0" y="0"/>
                    <a:ext cx="1850390" cy="883285"/>
                  </a:xfrm>
                  <a:prstGeom prst="rect"/>
                  <a:ln/>
                </pic:spPr>
              </pic:pic>
            </a:graphicData>
          </a:graphic>
        </wp:anchor>
      </w:drawing>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CO"/>
      </w:rPr>
    </w:rPrDefault>
    <w:pPrDefault>
      <w:pPr>
        <w:spacing w:after="200" w:line="276" w:lineRule="auto"/>
        <w:ind w:firstLine="709"/>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240" w:lineRule="auto"/>
      <w:ind w:firstLine="709"/>
      <w:jc w:val="both"/>
    </w:pPr>
    <w:rPr>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300" w:line="240" w:lineRule="auto"/>
      <w:ind w:firstLine="709"/>
      <w:jc w:val="both"/>
    </w:pPr>
    <w:rPr>
      <w:b w:val="1"/>
      <w:bCs w:val="1"/>
      <w:i w:val="1"/>
      <w:iCs w:val="1"/>
      <w:color w:val="17365d"/>
      <w:sz w:val="48"/>
      <w:szCs w:val="4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8D0201"/>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D0201"/>
  </w:style>
  <w:style w:type="paragraph" w:styleId="Piedepgina">
    <w:name w:val="footer"/>
    <w:basedOn w:val="Normal"/>
    <w:link w:val="PiedepginaCar"/>
    <w:uiPriority w:val="99"/>
    <w:unhideWhenUsed w:val="1"/>
    <w:rsid w:val="008D0201"/>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D0201"/>
  </w:style>
  <w:style w:type="paragraph" w:styleId="NormalWeb">
    <w:name w:val="Normal (Web)"/>
    <w:basedOn w:val="Normal"/>
    <w:uiPriority w:val="99"/>
    <w:unhideWhenUsed w:val="1"/>
    <w:rsid w:val="0005211A"/>
    <w:pPr>
      <w:spacing w:after="100" w:afterAutospacing="1" w:before="100" w:beforeAutospacing="1" w:line="240" w:lineRule="auto"/>
    </w:pPr>
    <w:rPr>
      <w:rFonts w:eastAsia="Times New Roman"/>
      <w:sz w:val="24"/>
      <w:szCs w:val="24"/>
      <w:lang w:eastAsia="es-CO"/>
    </w:rPr>
  </w:style>
  <w:style w:type="paragraph" w:styleId="Prrafodelista">
    <w:name w:val="List Paragraph"/>
    <w:basedOn w:val="Normal"/>
    <w:uiPriority w:val="34"/>
    <w:qFormat w:val="1"/>
    <w:rsid w:val="0005211A"/>
    <w:pPr>
      <w:ind w:left="720"/>
      <w:contextualSpacing w:val="1"/>
    </w:pPr>
  </w:style>
  <w:style w:type="paragraph" w:styleId="Textodeglobo">
    <w:name w:val="Balloon Text"/>
    <w:basedOn w:val="Normal"/>
    <w:link w:val="TextodegloboCar"/>
    <w:uiPriority w:val="99"/>
    <w:semiHidden w:val="1"/>
    <w:unhideWhenUsed w:val="1"/>
    <w:rsid w:val="000911A6"/>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0911A6"/>
    <w:rPr>
      <w:rFonts w:ascii="Segoe UI" w:cs="Segoe UI" w:hAnsi="Segoe UI"/>
      <w:sz w:val="18"/>
      <w:szCs w:val="18"/>
    </w:rPr>
  </w:style>
  <w:style w:type="paragraph" w:styleId="Style2" w:customStyle="1">
    <w:name w:val="Style2"/>
    <w:basedOn w:val="Normal"/>
    <w:uiPriority w:val="99"/>
    <w:rsid w:val="0068163E"/>
    <w:pPr>
      <w:widowControl w:val="0"/>
      <w:autoSpaceDE w:val="0"/>
      <w:autoSpaceDN w:val="0"/>
      <w:adjustRightInd w:val="0"/>
      <w:spacing w:after="0" w:line="223" w:lineRule="exact"/>
      <w:jc w:val="right"/>
    </w:pPr>
    <w:rPr>
      <w:rFonts w:eastAsia="Times New Roman"/>
      <w:sz w:val="24"/>
      <w:szCs w:val="24"/>
      <w:lang w:eastAsia="es-ES" w:val="es-ES"/>
    </w:rPr>
  </w:style>
  <w:style w:type="character" w:styleId="FontStyle14" w:customStyle="1">
    <w:name w:val="Font Style14"/>
    <w:uiPriority w:val="99"/>
    <w:rsid w:val="0068163E"/>
    <w:rPr>
      <w:rFonts w:ascii="Times New Roman" w:cs="Times New Roman" w:hAnsi="Times New Roman"/>
      <w:sz w:val="18"/>
      <w:szCs w:val="18"/>
    </w:rPr>
  </w:style>
  <w:style w:type="paragraph" w:styleId="Textoindependiente">
    <w:name w:val="Body Text"/>
    <w:basedOn w:val="Normal"/>
    <w:link w:val="TextoindependienteCar"/>
    <w:rsid w:val="000D0B74"/>
    <w:pPr>
      <w:spacing w:after="0" w:line="240" w:lineRule="auto"/>
      <w:jc w:val="both"/>
    </w:pPr>
    <w:rPr>
      <w:rFonts w:eastAsia="Times New Roman"/>
      <w:sz w:val="20"/>
      <w:szCs w:val="20"/>
      <w:lang w:eastAsia="es-ES_tradnl" w:val="es-MX"/>
    </w:rPr>
  </w:style>
  <w:style w:type="character" w:styleId="TextoindependienteCar" w:customStyle="1">
    <w:name w:val="Texto independiente Car"/>
    <w:basedOn w:val="Fuentedeprrafopredeter"/>
    <w:link w:val="Textoindependiente"/>
    <w:rsid w:val="000D0B74"/>
    <w:rPr>
      <w:rFonts w:eastAsia="Times New Roman"/>
      <w:sz w:val="20"/>
      <w:szCs w:val="20"/>
      <w:lang w:eastAsia="es-ES_tradnl" w:val="es-MX"/>
    </w:rPr>
  </w:style>
  <w:style w:type="table" w:styleId="Tablaconcuadrcula">
    <w:name w:val="Table Grid"/>
    <w:basedOn w:val="Tablanormal"/>
    <w:uiPriority w:val="59"/>
    <w:rsid w:val="000D0B74"/>
    <w:pPr>
      <w:spacing w:after="0" w:line="240" w:lineRule="auto"/>
    </w:pPr>
    <w:rPr>
      <w:rFonts w:ascii="Calibri" w:eastAsia="Calibri" w:hAnsi="Calibri"/>
      <w:sz w:val="20"/>
      <w:szCs w:val="20"/>
      <w:lang w:eastAsia="es-CO"/>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tulo1Car" w:customStyle="1">
    <w:name w:val="Título 1 Car"/>
    <w:basedOn w:val="Fuentedeprrafopredeter"/>
    <w:link w:val="Ttulo1"/>
    <w:uiPriority w:val="9"/>
    <w:rsid w:val="009078D2"/>
    <w:rPr>
      <w:rFonts w:cstheme="majorBidi" w:eastAsiaTheme="majorEastAsia"/>
      <w:b w:val="1"/>
      <w:bCs w:val="1"/>
      <w:sz w:val="24"/>
      <w:szCs w:val="28"/>
    </w:rPr>
  </w:style>
  <w:style w:type="character" w:styleId="TtuloCar" w:customStyle="1">
    <w:name w:val="Título Car"/>
    <w:basedOn w:val="Fuentedeprrafopredeter"/>
    <w:link w:val="Ttulo"/>
    <w:uiPriority w:val="10"/>
    <w:rsid w:val="009078D2"/>
    <w:rPr>
      <w:rFonts w:cstheme="majorBidi" w:eastAsiaTheme="majorEastAsia"/>
      <w:b w:val="1"/>
      <w:i w:val="1"/>
      <w:color w:val="17365d" w:themeColor="text2" w:themeShade="0000BF"/>
      <w:spacing w:val="5"/>
      <w:kern w:val="28"/>
      <w:sz w:val="48"/>
      <w:szCs w:val="52"/>
    </w:rPr>
  </w:style>
  <w:style w:type="character" w:styleId="Hipervnculo">
    <w:name w:val="Hyperlink"/>
    <w:basedOn w:val="Fuentedeprrafopredeter"/>
    <w:uiPriority w:val="99"/>
    <w:unhideWhenUsed w:val="1"/>
    <w:rsid w:val="009078D2"/>
    <w:rPr>
      <w:color w:val="0000ff" w:themeColor="hyperlink"/>
      <w:u w:val="single"/>
    </w:rPr>
  </w:style>
  <w:style w:type="character" w:styleId="Refdecomentario">
    <w:name w:val="annotation reference"/>
    <w:basedOn w:val="Fuentedeprrafopredeter"/>
    <w:uiPriority w:val="99"/>
    <w:semiHidden w:val="1"/>
    <w:unhideWhenUsed w:val="1"/>
    <w:rsid w:val="009078D2"/>
    <w:rPr>
      <w:sz w:val="16"/>
      <w:szCs w:val="16"/>
    </w:rPr>
  </w:style>
  <w:style w:type="paragraph" w:styleId="Textocomentario">
    <w:name w:val="annotation text"/>
    <w:basedOn w:val="Normal"/>
    <w:link w:val="TextocomentarioCar"/>
    <w:uiPriority w:val="99"/>
    <w:semiHidden w:val="1"/>
    <w:unhideWhenUsed w:val="1"/>
    <w:rsid w:val="009078D2"/>
    <w:pPr>
      <w:spacing w:line="240" w:lineRule="auto"/>
      <w:ind w:firstLine="709"/>
      <w:jc w:val="both"/>
    </w:pPr>
    <w:rPr>
      <w:rFonts w:cstheme="minorBidi"/>
      <w:sz w:val="20"/>
      <w:szCs w:val="20"/>
    </w:rPr>
  </w:style>
  <w:style w:type="character" w:styleId="TextocomentarioCar" w:customStyle="1">
    <w:name w:val="Texto comentario Car"/>
    <w:basedOn w:val="Fuentedeprrafopredeter"/>
    <w:link w:val="Textocomentario"/>
    <w:uiPriority w:val="99"/>
    <w:semiHidden w:val="1"/>
    <w:rsid w:val="009078D2"/>
    <w:rPr>
      <w:rFonts w:cstheme="minorBidi"/>
      <w:sz w:val="20"/>
      <w:szCs w:val="20"/>
    </w:rPr>
  </w:style>
  <w:style w:type="character" w:styleId="nfasis">
    <w:name w:val="Emphasis"/>
    <w:basedOn w:val="Fuentedeprrafopredeter"/>
    <w:uiPriority w:val="20"/>
    <w:qFormat w:val="1"/>
    <w:rsid w:val="002C07BE"/>
    <w:rPr>
      <w:i w:val="1"/>
      <w:iCs w:val="1"/>
    </w:rPr>
  </w:style>
  <w:style w:type="table" w:styleId="Tablanormal2">
    <w:name w:val="Plain Table 2"/>
    <w:basedOn w:val="Tablanormal"/>
    <w:uiPriority w:val="42"/>
    <w:rsid w:val="00FF4E79"/>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character" w:styleId="Mencinsinresolver1" w:customStyle="1">
    <w:name w:val="Mención sin resolver1"/>
    <w:basedOn w:val="Fuentedeprrafopredeter"/>
    <w:uiPriority w:val="99"/>
    <w:semiHidden w:val="1"/>
    <w:unhideWhenUsed w:val="1"/>
    <w:rsid w:val="0091538D"/>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google.com/search?q=https://www.colombiaaprende.edu.co/lineamientos-calidad" TargetMode="External"/><Relationship Id="rId11" Type="http://schemas.openxmlformats.org/officeDocument/2006/relationships/hyperlink" Target="https://credit.niso.org/" TargetMode="External"/><Relationship Id="rId22" Type="http://schemas.openxmlformats.org/officeDocument/2006/relationships/header" Target="header1.xml"/><Relationship Id="rId10" Type="http://schemas.openxmlformats.org/officeDocument/2006/relationships/hyperlink" Target="https://credit.niso.org/" TargetMode="External"/><Relationship Id="rId21" Type="http://schemas.openxmlformats.org/officeDocument/2006/relationships/hyperlink" Target="https://www.google.com/search?q=https://www.colombiaaprende.edu.co/lineamientos-calidad" TargetMode="External"/><Relationship Id="rId13" Type="http://schemas.openxmlformats.org/officeDocument/2006/relationships/hyperlink" Target="https://www.google.com/search?q=https://doi.org/xxxx" TargetMode="External"/><Relationship Id="rId12" Type="http://schemas.openxmlformats.org/officeDocument/2006/relationships/hyperlink" Target="https://www.google.com/search?q=https://doi.org/xxxx"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15" Type="http://schemas.openxmlformats.org/officeDocument/2006/relationships/hyperlink" Target="https://www.google.com/search?q=https://doi.org/xxxx" TargetMode="External"/><Relationship Id="rId14" Type="http://schemas.openxmlformats.org/officeDocument/2006/relationships/hyperlink" Target="https://www.google.com/search?q=https://doi.org/xxxx" TargetMode="External"/><Relationship Id="rId17" Type="http://schemas.openxmlformats.org/officeDocument/2006/relationships/hyperlink" Target="https://www.google.com/search?q=https://doi.org/10.6018/red/59/03" TargetMode="External"/><Relationship Id="rId16" Type="http://schemas.openxmlformats.org/officeDocument/2006/relationships/hyperlink" Target="https://www.google.com/search?q=https://doi.org/10.6018/red/59/03" TargetMode="External"/><Relationship Id="rId5" Type="http://schemas.openxmlformats.org/officeDocument/2006/relationships/styles" Target="styles.xml"/><Relationship Id="rId19" Type="http://schemas.openxmlformats.org/officeDocument/2006/relationships/hyperlink" Target="https://www.google.com/search?q=https://unesdoc.unesco.org/ark:/48223/pf0000386694_spa" TargetMode="External"/><Relationship Id="rId6" Type="http://schemas.openxmlformats.org/officeDocument/2006/relationships/customXml" Target="../customXML/item1.xml"/><Relationship Id="rId18" Type="http://schemas.openxmlformats.org/officeDocument/2006/relationships/hyperlink" Target="https://www.google.com/search?q=https://unesdoc.unesco.org/ark:/48223/pf0000386694_spa" TargetMode="External"/><Relationship Id="rId7" Type="http://schemas.openxmlformats.org/officeDocument/2006/relationships/image" Target="media/image1.gif"/><Relationship Id="rId8"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8MzG1TMFRzafLCFP/nVsX7roQg==">CgMxLjAyDmguZDNuZm53bDhoNzB2Mg5oLmZqOXJ3eGJuNGh0NzIOaC5vdjVoZGE4bnY3N3EyDmguc2dzeDk5c3N4d3NpOAByITFwbzl5bUJKYjBjTTdSaGJqYlRzcEFYRWFSalBpSlhrWQ==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2022-02-25T17:14:00Z</dcterms:created>
  <dc:creator>ADMIN</dc:creator>
</cp:coreProperties>
</file>